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before="0" w:lineRule="auto"/>
        <w:jc w:val="center"/>
        <w:rPr>
          <w:b w:val="1"/>
        </w:rPr>
      </w:pPr>
      <w:bookmarkStart w:colFirst="0" w:colLast="0" w:name="_heading=h.gjdgxs" w:id="0"/>
      <w:bookmarkEnd w:id="0"/>
      <w:r w:rsidDel="00000000" w:rsidR="00000000" w:rsidRPr="00000000">
        <w:rPr>
          <w:b w:val="1"/>
          <w:sz w:val="34"/>
          <w:szCs w:val="34"/>
          <w:rtl w:val="0"/>
        </w:rPr>
        <w:t xml:space="preserve">Procédure d'exploitation normalisée - Entreprises spécialisées</w:t>
      </w:r>
      <w:r w:rsidDel="00000000" w:rsidR="00000000" w:rsidRPr="00000000">
        <w:rPr>
          <w:rtl w:val="0"/>
        </w:rPr>
      </w:r>
    </w:p>
    <w:p w:rsidR="00000000" w:rsidDel="00000000" w:rsidP="00000000" w:rsidRDefault="00000000" w:rsidRPr="00000000" w14:paraId="00000002">
      <w:pPr>
        <w:pStyle w:val="Heading2"/>
        <w:widowControl w:val="0"/>
        <w:pBdr>
          <w:top w:color="000000" w:space="1" w:sz="12" w:val="single"/>
          <w:left w:color="000000" w:space="4" w:sz="12" w:val="single"/>
          <w:bottom w:color="000000" w:space="1" w:sz="12" w:val="single"/>
          <w:right w:color="000000" w:space="4" w:sz="12" w:val="single"/>
        </w:pBdr>
        <w:spacing w:before="0" w:lineRule="auto"/>
        <w:jc w:val="both"/>
        <w:rPr>
          <w:b w:val="1"/>
          <w:sz w:val="22"/>
          <w:szCs w:val="22"/>
        </w:rPr>
      </w:pPr>
      <w:bookmarkStart w:colFirst="0" w:colLast="0" w:name="_heading=h.30j0zll" w:id="1"/>
      <w:bookmarkEnd w:id="1"/>
      <w:r w:rsidDel="00000000" w:rsidR="00000000" w:rsidRPr="00000000">
        <w:rPr>
          <w:b w:val="1"/>
          <w:sz w:val="22"/>
          <w:szCs w:val="22"/>
          <w:rtl w:val="0"/>
        </w:rPr>
        <w:t xml:space="preserve">Paramètres d'entreprise importants et configuration </w:t>
      </w:r>
    </w:p>
    <w:p w:rsidR="00000000" w:rsidDel="00000000" w:rsidP="00000000" w:rsidRDefault="00000000" w:rsidRPr="00000000" w14:paraId="00000003">
      <w:pPr>
        <w:pStyle w:val="Heading2"/>
        <w:widowControl w:val="0"/>
        <w:pBdr>
          <w:top w:color="000000" w:space="1" w:sz="12" w:val="single"/>
          <w:left w:color="000000" w:space="4" w:sz="12" w:val="single"/>
          <w:bottom w:color="000000" w:space="1" w:sz="12" w:val="single"/>
          <w:right w:color="000000" w:space="4" w:sz="12" w:val="single"/>
        </w:pBdr>
        <w:spacing w:before="0" w:lineRule="auto"/>
        <w:jc w:val="both"/>
        <w:rPr>
          <w:b w:val="1"/>
          <w:sz w:val="22"/>
          <w:szCs w:val="22"/>
        </w:rPr>
      </w:pPr>
      <w:r w:rsidDel="00000000" w:rsidR="00000000" w:rsidRPr="00000000">
        <w:rPr>
          <w:color w:val="595a59"/>
          <w:sz w:val="20"/>
          <w:szCs w:val="20"/>
          <w:rtl w:val="0"/>
        </w:rPr>
        <w:t xml:space="preserve">Les éléments ci-dessous doivent être configurés et gérés par </w:t>
      </w:r>
      <w:hyperlink r:id="rId7">
        <w:r w:rsidDel="00000000" w:rsidR="00000000" w:rsidRPr="00000000">
          <w:rPr>
            <w:color w:val="1155cc"/>
            <w:sz w:val="20"/>
            <w:szCs w:val="20"/>
            <w:u w:val="single"/>
            <w:rtl w:val="0"/>
          </w:rPr>
          <w:t xml:space="preserve">l'Administrateur Procore</w:t>
        </w:r>
      </w:hyperlink>
      <w:r w:rsidDel="00000000" w:rsidR="00000000" w:rsidRPr="00000000">
        <w:rPr>
          <w:color w:val="595a59"/>
          <w:sz w:val="20"/>
          <w:szCs w:val="20"/>
          <w:rtl w:val="0"/>
        </w:rPr>
        <w:t xml:space="preserve"> de votre entreprise (c.-à-d. Admin de l'entreprise) et sont essentiels pour faciliter l'utilisation des outils Procore par les utilisateurs.</w:t>
      </w:r>
      <w:r w:rsidDel="00000000" w:rsidR="00000000" w:rsidRPr="00000000">
        <w:rPr>
          <w:rtl w:val="0"/>
        </w:rPr>
      </w:r>
    </w:p>
    <w:p w:rsidR="00000000" w:rsidDel="00000000" w:rsidP="00000000" w:rsidRDefault="00000000" w:rsidRPr="00000000" w14:paraId="00000004">
      <w:pPr>
        <w:pStyle w:val="Heading2"/>
        <w:widowControl w:val="0"/>
        <w:pBdr>
          <w:top w:color="000000" w:space="1" w:sz="12" w:val="single"/>
          <w:left w:color="000000" w:space="4" w:sz="12" w:val="single"/>
          <w:bottom w:color="000000" w:space="1" w:sz="12" w:val="single"/>
          <w:right w:color="000000" w:space="4" w:sz="12" w:val="single"/>
        </w:pBdr>
        <w:spacing w:before="0" w:lineRule="auto"/>
        <w:jc w:val="both"/>
        <w:rPr>
          <w:b w:val="1"/>
          <w:color w:val="595a59"/>
          <w:sz w:val="20"/>
          <w:szCs w:val="20"/>
        </w:rPr>
      </w:pPr>
      <w:r w:rsidDel="00000000" w:rsidR="00000000" w:rsidRPr="00000000">
        <w:rPr>
          <w:b w:val="1"/>
          <w:color w:val="f47e42"/>
          <w:sz w:val="20"/>
          <w:szCs w:val="20"/>
          <w:rtl w:val="0"/>
        </w:rPr>
        <w:t xml:space="preserve">Outil Admin de l'entreprise : </w:t>
      </w:r>
      <w:r w:rsidDel="00000000" w:rsidR="00000000" w:rsidRPr="00000000">
        <w:rPr>
          <w:color w:val="595a59"/>
          <w:sz w:val="20"/>
          <w:szCs w:val="20"/>
          <w:rtl w:val="0"/>
        </w:rPr>
        <w:t xml:space="preserve">l'outil </w:t>
      </w:r>
      <w:hyperlink r:id="rId8">
        <w:r w:rsidDel="00000000" w:rsidR="00000000" w:rsidRPr="00000000">
          <w:rPr>
            <w:color w:val="1155cc"/>
            <w:sz w:val="20"/>
            <w:szCs w:val="20"/>
            <w:u w:val="single"/>
            <w:rtl w:val="0"/>
          </w:rPr>
          <w:t xml:space="preserve">Admin de niveau Entreprise</w:t>
        </w:r>
      </w:hyperlink>
      <w:r w:rsidDel="00000000" w:rsidR="00000000" w:rsidRPr="00000000">
        <w:rPr>
          <w:color w:val="595a59"/>
          <w:sz w:val="20"/>
          <w:szCs w:val="20"/>
          <w:rtl w:val="0"/>
        </w:rPr>
        <w:t xml:space="preserve"> est destiné à être utilisé par un nombre limité de personnes chargées, au sein de votre entreprise, de gérer l'application Procore pour votre société. Avec cet outil, les administrateurs Procore désignés par l'entreprise peuvent configurer différents paramètres et préférences afin d'adapter l'environnement de gestion de la construction de Procore aux besoins, processus et flux de travail propres à votre entreprise. </w:t>
      </w:r>
      <w:r w:rsidDel="00000000" w:rsidR="00000000" w:rsidRPr="00000000">
        <w:rPr>
          <w:rtl w:val="0"/>
        </w:rPr>
      </w:r>
    </w:p>
    <w:p w:rsidR="00000000" w:rsidDel="00000000" w:rsidP="00000000" w:rsidRDefault="00000000" w:rsidRPr="00000000" w14:paraId="00000005">
      <w:pPr>
        <w:pStyle w:val="Heading2"/>
        <w:widowControl w:val="0"/>
        <w:pBdr>
          <w:top w:color="000000" w:space="1" w:sz="12" w:val="single"/>
          <w:left w:color="000000" w:space="4" w:sz="12" w:val="single"/>
          <w:bottom w:color="000000" w:space="1" w:sz="12" w:val="single"/>
          <w:right w:color="000000" w:space="4" w:sz="12" w:val="single"/>
        </w:pBdr>
        <w:spacing w:before="0" w:lineRule="auto"/>
        <w:jc w:val="both"/>
        <w:rPr>
          <w:color w:val="595a59"/>
          <w:sz w:val="20"/>
          <w:szCs w:val="20"/>
        </w:rPr>
      </w:pPr>
      <w:r w:rsidDel="00000000" w:rsidR="00000000" w:rsidRPr="00000000">
        <w:rPr>
          <w:b w:val="1"/>
          <w:color w:val="f47e42"/>
          <w:sz w:val="20"/>
          <w:szCs w:val="20"/>
          <w:rtl w:val="0"/>
        </w:rPr>
        <w:t xml:space="preserve">Outil Autorisations : </w:t>
      </w:r>
      <w:hyperlink r:id="rId9">
        <w:r w:rsidDel="00000000" w:rsidR="00000000" w:rsidRPr="00000000">
          <w:rPr>
            <w:color w:val="1155cc"/>
            <w:sz w:val="20"/>
            <w:szCs w:val="20"/>
            <w:u w:val="single"/>
            <w:rtl w:val="0"/>
          </w:rPr>
          <w:t xml:space="preserve">l'outil Autorisations</w:t>
        </w:r>
      </w:hyperlink>
      <w:r w:rsidDel="00000000" w:rsidR="00000000" w:rsidRPr="00000000">
        <w:rPr>
          <w:color w:val="595a59"/>
          <w:sz w:val="20"/>
          <w:szCs w:val="20"/>
          <w:rtl w:val="0"/>
        </w:rPr>
        <w:t xml:space="preserve"> de niveau Entreprise de Procore est pour votre entreprise un moyen efficace de gérer l'accès des utilisateurs aux outils de niveau Projet à l'aide de modèles d'autorisation. </w:t>
      </w:r>
    </w:p>
    <w:p w:rsidR="00000000" w:rsidDel="00000000" w:rsidP="00000000" w:rsidRDefault="00000000" w:rsidRPr="00000000" w14:paraId="00000006">
      <w:pPr>
        <w:pStyle w:val="Heading2"/>
        <w:widowControl w:val="0"/>
        <w:pBdr>
          <w:top w:color="000000" w:space="1" w:sz="12" w:val="single"/>
          <w:left w:color="000000" w:space="4" w:sz="12" w:val="single"/>
          <w:bottom w:color="000000" w:space="1" w:sz="12" w:val="single"/>
          <w:right w:color="000000" w:space="4" w:sz="12" w:val="single"/>
        </w:pBdr>
        <w:spacing w:before="0" w:lineRule="auto"/>
        <w:jc w:val="both"/>
        <w:rPr>
          <w:b w:val="1"/>
          <w:color w:val="595a59"/>
          <w:sz w:val="20"/>
          <w:szCs w:val="20"/>
        </w:rPr>
      </w:pPr>
      <w:r w:rsidDel="00000000" w:rsidR="00000000" w:rsidRPr="00000000">
        <w:rPr>
          <w:b w:val="1"/>
          <w:color w:val="f47e42"/>
          <w:sz w:val="20"/>
          <w:szCs w:val="20"/>
          <w:rtl w:val="0"/>
        </w:rPr>
        <w:t xml:space="preserve">Annuaire</w:t>
      </w:r>
      <w:r w:rsidDel="00000000" w:rsidR="00000000" w:rsidRPr="00000000">
        <w:rPr>
          <w:b w:val="1"/>
          <w:color w:val="f47e42"/>
          <w:sz w:val="20"/>
          <w:szCs w:val="20"/>
          <w:rtl w:val="0"/>
        </w:rPr>
        <w:t xml:space="preserve"> de niveau Entreprise : </w:t>
      </w:r>
      <w:r w:rsidDel="00000000" w:rsidR="00000000" w:rsidRPr="00000000">
        <w:rPr>
          <w:color w:val="595a59"/>
          <w:sz w:val="20"/>
          <w:szCs w:val="20"/>
          <w:rtl w:val="0"/>
        </w:rPr>
        <w:t xml:space="preserve">créez, importez et stockez un nombre illimité de contacts dans Procore. Les utilisateurs qui disposent d'autorisations 'Admin' sur cet outil peuvent ajouter des contacts pour vos employés, membres de l'équipe, sous-traitants, fournisseurs et vendeurs. Par ailleurs, les </w:t>
      </w:r>
      <w:hyperlink r:id="rId10">
        <w:r w:rsidDel="00000000" w:rsidR="00000000" w:rsidRPr="00000000">
          <w:rPr>
            <w:color w:val="1155cc"/>
            <w:sz w:val="20"/>
            <w:szCs w:val="20"/>
            <w:u w:val="single"/>
            <w:rtl w:val="0"/>
          </w:rPr>
          <w:t xml:space="preserve">administrateurs de l'outil </w:t>
        </w:r>
      </w:hyperlink>
      <w:r w:rsidDel="00000000" w:rsidR="00000000" w:rsidRPr="00000000">
        <w:rPr>
          <w:sz w:val="20"/>
          <w:szCs w:val="20"/>
          <w:rtl w:val="0"/>
        </w:rPr>
        <w:t xml:space="preserve">Annuaire</w:t>
      </w:r>
      <w:r w:rsidDel="00000000" w:rsidR="00000000" w:rsidRPr="00000000">
        <w:rPr>
          <w:sz w:val="20"/>
          <w:szCs w:val="20"/>
          <w:rtl w:val="0"/>
        </w:rPr>
        <w:t xml:space="preserve"> </w:t>
      </w:r>
      <w:r w:rsidDel="00000000" w:rsidR="00000000" w:rsidRPr="00000000">
        <w:rPr>
          <w:color w:val="595a59"/>
          <w:sz w:val="20"/>
          <w:szCs w:val="20"/>
          <w:rtl w:val="0"/>
        </w:rPr>
        <w:t xml:space="preserve">peuvent inviter des contacts à rejoindre Procore en tant qu'utilisateurs finaux et définir les autorisations d'accès aux différents outils Procore.</w:t>
      </w:r>
      <w:r w:rsidDel="00000000" w:rsidR="00000000" w:rsidRPr="00000000">
        <w:rPr>
          <w:rtl w:val="0"/>
        </w:rPr>
      </w:r>
    </w:p>
    <w:p w:rsidR="00000000" w:rsidDel="00000000" w:rsidP="00000000" w:rsidRDefault="00000000" w:rsidRPr="00000000" w14:paraId="00000007">
      <w:pPr>
        <w:pStyle w:val="Heading2"/>
        <w:widowControl w:val="0"/>
        <w:pBdr>
          <w:top w:color="000000" w:space="1" w:sz="12" w:val="single"/>
          <w:left w:color="000000" w:space="4" w:sz="12" w:val="single"/>
          <w:bottom w:color="000000" w:space="1" w:sz="12" w:val="single"/>
          <w:right w:color="000000" w:space="4" w:sz="12" w:val="single"/>
        </w:pBdr>
        <w:spacing w:before="0" w:lineRule="auto"/>
        <w:jc w:val="both"/>
        <w:rPr>
          <w:color w:val="595a59"/>
          <w:sz w:val="20"/>
          <w:szCs w:val="20"/>
        </w:rPr>
      </w:pPr>
      <w:r w:rsidDel="00000000" w:rsidR="00000000" w:rsidRPr="00000000">
        <w:rPr>
          <w:b w:val="1"/>
          <w:color w:val="f47e42"/>
          <w:sz w:val="20"/>
          <w:szCs w:val="20"/>
          <w:rtl w:val="0"/>
        </w:rPr>
        <w:t xml:space="preserve">Rapports de niveau Entreprise : </w:t>
      </w:r>
      <w:r w:rsidDel="00000000" w:rsidR="00000000" w:rsidRPr="00000000">
        <w:rPr>
          <w:color w:val="595a59"/>
          <w:sz w:val="20"/>
          <w:szCs w:val="20"/>
          <w:rtl w:val="0"/>
        </w:rPr>
        <w:t xml:space="preserve">l'outil </w:t>
      </w:r>
      <w:hyperlink r:id="rId11">
        <w:r w:rsidDel="00000000" w:rsidR="00000000" w:rsidRPr="00000000">
          <w:rPr>
            <w:color w:val="1155cc"/>
            <w:sz w:val="20"/>
            <w:szCs w:val="20"/>
            <w:u w:val="single"/>
            <w:rtl w:val="0"/>
          </w:rPr>
          <w:t xml:space="preserve">Rapports de niveau Entreprise</w:t>
        </w:r>
      </w:hyperlink>
      <w:r w:rsidDel="00000000" w:rsidR="00000000" w:rsidRPr="00000000">
        <w:rPr>
          <w:color w:val="595a59"/>
          <w:sz w:val="20"/>
          <w:szCs w:val="20"/>
          <w:rtl w:val="0"/>
        </w:rPr>
        <w:t xml:space="preserve"> de Procore permet à votre entreprise d'accéder aux divers rapports prédéfinis qui détaillent les jeux de données Procore de votre entreprise, des présentations générales de projet aux informations de pointage de l'entreprise. Les utilisateurs qui disposent d'autorisations de niveau 'Admin' peuvent également créer des rapports personnalisés détaillés et en affiner le détail à l'aide de la fonction de rapport de roulement de projet. </w:t>
      </w:r>
    </w:p>
    <w:p w:rsidR="00000000" w:rsidDel="00000000" w:rsidP="00000000" w:rsidRDefault="00000000" w:rsidRPr="00000000" w14:paraId="00000008">
      <w:pPr>
        <w:pStyle w:val="Heading2"/>
        <w:widowControl w:val="0"/>
        <w:pBdr>
          <w:top w:color="000000" w:space="1" w:sz="12" w:val="single"/>
          <w:left w:color="000000" w:space="4" w:sz="12" w:val="single"/>
          <w:bottom w:color="000000" w:space="1" w:sz="12" w:val="single"/>
          <w:right w:color="000000" w:space="4" w:sz="12" w:val="single"/>
        </w:pBdr>
        <w:spacing w:before="0" w:lineRule="auto"/>
        <w:jc w:val="both"/>
        <w:rPr>
          <w:color w:val="595a59"/>
          <w:sz w:val="20"/>
          <w:szCs w:val="20"/>
        </w:rPr>
      </w:pPr>
      <w:r w:rsidDel="00000000" w:rsidR="00000000" w:rsidRPr="00000000">
        <w:rPr>
          <w:b w:val="1"/>
          <w:color w:val="f47e42"/>
          <w:sz w:val="20"/>
          <w:szCs w:val="20"/>
          <w:rtl w:val="0"/>
        </w:rPr>
        <w:t xml:space="preserve">Inspections de niveau Entreprise : </w:t>
      </w:r>
      <w:r w:rsidDel="00000000" w:rsidR="00000000" w:rsidRPr="00000000">
        <w:rPr>
          <w:color w:val="595a59"/>
          <w:sz w:val="20"/>
          <w:szCs w:val="20"/>
          <w:rtl w:val="0"/>
        </w:rPr>
        <w:t xml:space="preserve">l'outil </w:t>
      </w:r>
      <w:hyperlink r:id="rId12">
        <w:r w:rsidDel="00000000" w:rsidR="00000000" w:rsidRPr="00000000">
          <w:rPr>
            <w:color w:val="1155cc"/>
            <w:sz w:val="20"/>
            <w:szCs w:val="20"/>
            <w:u w:val="single"/>
            <w:rtl w:val="0"/>
          </w:rPr>
          <w:t xml:space="preserve">Inspections de niveau Entreprise</w:t>
        </w:r>
      </w:hyperlink>
      <w:r w:rsidDel="00000000" w:rsidR="00000000" w:rsidRPr="00000000">
        <w:rPr>
          <w:color w:val="595a59"/>
          <w:sz w:val="20"/>
          <w:szCs w:val="20"/>
          <w:rtl w:val="0"/>
        </w:rPr>
        <w:t xml:space="preserve"> de Procore est pour votre entreprise un moyen simple de créer un jeu complet de listes de contrôle d'inspection standard réutilisables et personnalisées selon les différents projets de construction.</w:t>
      </w:r>
    </w:p>
    <w:p w:rsidR="00000000" w:rsidDel="00000000" w:rsidP="00000000" w:rsidRDefault="00000000" w:rsidRPr="00000000" w14:paraId="00000009">
      <w:pPr>
        <w:pStyle w:val="Heading2"/>
        <w:widowControl w:val="0"/>
        <w:pBdr>
          <w:top w:color="000000" w:space="1" w:sz="12" w:val="single"/>
          <w:left w:color="000000" w:space="4" w:sz="12" w:val="single"/>
          <w:bottom w:color="000000" w:space="1" w:sz="12" w:val="single"/>
          <w:right w:color="000000" w:space="4" w:sz="12" w:val="single"/>
        </w:pBdr>
        <w:spacing w:before="0" w:lineRule="auto"/>
        <w:jc w:val="both"/>
        <w:rPr>
          <w:b w:val="1"/>
          <w:sz w:val="22"/>
          <w:szCs w:val="22"/>
        </w:rPr>
      </w:pPr>
      <w:r w:rsidDel="00000000" w:rsidR="00000000" w:rsidRPr="00000000">
        <w:rPr>
          <w:b w:val="1"/>
          <w:color w:val="f47e42"/>
          <w:sz w:val="20"/>
          <w:szCs w:val="20"/>
          <w:rtl w:val="0"/>
        </w:rPr>
        <w:t xml:space="preserve">Préqualifications</w:t>
      </w:r>
      <w:r w:rsidDel="00000000" w:rsidR="00000000" w:rsidRPr="00000000">
        <w:rPr>
          <w:b w:val="1"/>
          <w:color w:val="595a59"/>
          <w:sz w:val="20"/>
          <w:szCs w:val="20"/>
          <w:rtl w:val="0"/>
        </w:rPr>
        <w:t xml:space="preserve"> : </w:t>
      </w:r>
      <w:r w:rsidDel="00000000" w:rsidR="00000000" w:rsidRPr="00000000">
        <w:rPr>
          <w:color w:val="595a59"/>
          <w:sz w:val="20"/>
          <w:szCs w:val="20"/>
          <w:rtl w:val="0"/>
        </w:rPr>
        <w:t xml:space="preserve">l'outil </w:t>
      </w:r>
      <w:hyperlink r:id="rId13">
        <w:r w:rsidDel="00000000" w:rsidR="00000000" w:rsidRPr="00000000">
          <w:rPr>
            <w:color w:val="1155cc"/>
            <w:sz w:val="20"/>
            <w:szCs w:val="20"/>
            <w:u w:val="single"/>
            <w:rtl w:val="0"/>
          </w:rPr>
          <w:t xml:space="preserve">Préqualifications de niveau Entreprise</w:t>
        </w:r>
      </w:hyperlink>
      <w:r w:rsidDel="00000000" w:rsidR="00000000" w:rsidRPr="00000000">
        <w:rPr>
          <w:color w:val="595a59"/>
          <w:sz w:val="20"/>
          <w:szCs w:val="20"/>
          <w:rtl w:val="0"/>
        </w:rPr>
        <w:t xml:space="preserve"> de Procore permet aux utilisateurs d'évaluer en profondeur leur entreprise. Cela permet de garantir la protection des intérêts des utilisateurs et le maintien a minima des risques financiers. </w:t>
      </w:r>
      <w:r w:rsidDel="00000000" w:rsidR="00000000" w:rsidRPr="00000000">
        <w:rPr>
          <w:rtl w:val="0"/>
        </w:rPr>
      </w:r>
    </w:p>
    <w:p w:rsidR="00000000" w:rsidDel="00000000" w:rsidP="00000000" w:rsidRDefault="00000000" w:rsidRPr="00000000" w14:paraId="0000000A">
      <w:pPr>
        <w:pBdr>
          <w:top w:color="000000" w:space="1" w:sz="12" w:val="single"/>
          <w:left w:color="000000" w:space="4" w:sz="12" w:val="single"/>
          <w:bottom w:color="000000" w:space="1" w:sz="12" w:val="single"/>
          <w:right w:color="000000" w:space="4" w:sz="12" w:val="single"/>
        </w:pBdr>
        <w:spacing w:after="120" w:lineRule="auto"/>
        <w:rPr>
          <w:color w:val="595a59"/>
          <w:sz w:val="16"/>
          <w:szCs w:val="16"/>
        </w:rPr>
      </w:pPr>
      <w:r w:rsidDel="00000000" w:rsidR="00000000" w:rsidRPr="00000000">
        <w:rPr>
          <w:color w:val="595a59"/>
          <w:sz w:val="16"/>
          <w:szCs w:val="16"/>
          <w:rtl w:val="0"/>
        </w:rPr>
        <w:t xml:space="preserve">*Certification Procore : </w:t>
      </w:r>
      <w:hyperlink r:id="rId14">
        <w:r w:rsidDel="00000000" w:rsidR="00000000" w:rsidRPr="00000000">
          <w:rPr>
            <w:color w:val="0000ff"/>
            <w:sz w:val="16"/>
            <w:szCs w:val="16"/>
            <w:u w:val="single"/>
            <w:rtl w:val="0"/>
          </w:rPr>
          <w:t xml:space="preserve">Administrateur Procore</w:t>
        </w:r>
      </w:hyperlink>
      <w:r w:rsidDel="00000000" w:rsidR="00000000" w:rsidRPr="00000000">
        <w:rPr>
          <w:rtl w:val="0"/>
        </w:rPr>
      </w:r>
    </w:p>
    <w:p w:rsidR="00000000" w:rsidDel="00000000" w:rsidP="00000000" w:rsidRDefault="00000000" w:rsidRPr="00000000" w14:paraId="0000000B">
      <w:pPr>
        <w:pStyle w:val="Heading1"/>
        <w:keepNext w:val="0"/>
        <w:keepLines w:val="0"/>
        <w:widowControl w:val="0"/>
        <w:spacing w:before="0" w:lineRule="auto"/>
        <w:jc w:val="both"/>
        <w:rPr>
          <w:color w:val="595a59"/>
          <w:sz w:val="20"/>
          <w:szCs w:val="20"/>
        </w:rPr>
      </w:pPr>
      <w:bookmarkStart w:colFirst="0" w:colLast="0" w:name="_heading=h.1fob9te" w:id="2"/>
      <w:bookmarkEnd w:id="2"/>
      <w:r w:rsidDel="00000000" w:rsidR="00000000" w:rsidRPr="00000000">
        <w:rPr>
          <w:b w:val="1"/>
          <w:color w:val="f47e42"/>
          <w:sz w:val="24"/>
          <w:szCs w:val="24"/>
          <w:rtl w:val="0"/>
        </w:rPr>
        <w:t xml:space="preserve">Conditions de succès client courantes</w:t>
      </w:r>
      <w:r w:rsidDel="00000000" w:rsidR="00000000" w:rsidRPr="00000000">
        <w:rPr>
          <w:rtl w:val="0"/>
        </w:rPr>
      </w:r>
    </w:p>
    <w:p w:rsidR="00000000" w:rsidDel="00000000" w:rsidP="00000000" w:rsidRDefault="00000000" w:rsidRPr="00000000" w14:paraId="0000000C">
      <w:pPr>
        <w:pStyle w:val="Heading2"/>
        <w:widowControl w:val="0"/>
        <w:pBdr>
          <w:top w:space="0" w:sz="0" w:val="nil"/>
          <w:left w:space="0" w:sz="0" w:val="nil"/>
          <w:bottom w:space="0" w:sz="0" w:val="nil"/>
          <w:right w:space="0" w:sz="0" w:val="nil"/>
          <w:between w:space="0" w:sz="0" w:val="nil"/>
        </w:pBdr>
        <w:spacing w:before="0" w:lineRule="auto"/>
        <w:jc w:val="both"/>
        <w:rPr>
          <w:b w:val="1"/>
          <w:color w:val="f47e42"/>
          <w:sz w:val="22"/>
          <w:szCs w:val="22"/>
        </w:rPr>
      </w:pPr>
      <w:r w:rsidDel="00000000" w:rsidR="00000000" w:rsidRPr="00000000">
        <w:rPr>
          <w:b w:val="1"/>
          <w:color w:val="f47e42"/>
          <w:sz w:val="22"/>
          <w:szCs w:val="22"/>
          <w:rtl w:val="0"/>
        </w:rPr>
        <w:t xml:space="preserve">Paramètres du projet</w:t>
      </w:r>
    </w:p>
    <w:p w:rsidR="00000000" w:rsidDel="00000000" w:rsidP="00000000" w:rsidRDefault="00000000" w:rsidRPr="00000000" w14:paraId="0000000D">
      <w:pPr>
        <w:widowControl w:val="0"/>
        <w:spacing w:after="120" w:lineRule="auto"/>
        <w:jc w:val="both"/>
        <w:rPr>
          <w:color w:val="595a59"/>
          <w:sz w:val="20"/>
          <w:szCs w:val="20"/>
        </w:rPr>
      </w:pPr>
      <w:r w:rsidDel="00000000" w:rsidR="00000000" w:rsidRPr="00000000">
        <w:rPr>
          <w:color w:val="595a59"/>
          <w:sz w:val="20"/>
          <w:szCs w:val="20"/>
          <w:rtl w:val="0"/>
        </w:rPr>
        <w:t xml:space="preserve">Les étapes de projet, les types de projet et les départements sont ce que nous appelons des « filtres de niveau Entreprise ». Ils peuvent être définis avant la création d'un projet. Ces filtres vous permettent d'obtenir des informations sur les types de projets, le portefeuille de clients, et à classer les projets de manière appropriée pour les rapports et l'utilisation internes. Sélectionnés lors de la création du projet, ces filtres peuvent être modifiés à mesure que le projet ou son champ d’application évolue. </w:t>
      </w:r>
    </w:p>
    <w:p w:rsidR="00000000" w:rsidDel="00000000" w:rsidP="00000000" w:rsidRDefault="00000000" w:rsidRPr="00000000" w14:paraId="0000000E">
      <w:pPr>
        <w:widowControl w:val="0"/>
        <w:numPr>
          <w:ilvl w:val="0"/>
          <w:numId w:val="16"/>
        </w:numPr>
        <w:spacing w:after="0" w:lineRule="auto"/>
        <w:ind w:left="720" w:hanging="360"/>
        <w:jc w:val="both"/>
        <w:rPr>
          <w:color w:val="595a59"/>
          <w:sz w:val="20"/>
          <w:szCs w:val="20"/>
        </w:rPr>
      </w:pPr>
      <w:hyperlink r:id="rId15">
        <w:r w:rsidDel="00000000" w:rsidR="00000000" w:rsidRPr="00000000">
          <w:rPr>
            <w:color w:val="1155cc"/>
            <w:sz w:val="20"/>
            <w:szCs w:val="20"/>
            <w:u w:val="single"/>
            <w:rtl w:val="0"/>
          </w:rPr>
          <w:t xml:space="preserve">Étapes du projet</w:t>
        </w:r>
      </w:hyperlink>
      <w:r w:rsidDel="00000000" w:rsidR="00000000" w:rsidRPr="00000000">
        <w:rPr>
          <w:sz w:val="20"/>
          <w:szCs w:val="20"/>
          <w:rtl w:val="0"/>
        </w:rPr>
        <w:t xml:space="preserve"> :</w:t>
      </w:r>
      <w:r w:rsidDel="00000000" w:rsidR="00000000" w:rsidRPr="00000000">
        <w:rPr>
          <w:color w:val="595a59"/>
          <w:sz w:val="20"/>
          <w:szCs w:val="20"/>
          <w:rtl w:val="0"/>
        </w:rPr>
        <w:t xml:space="preserve"> reportez-vous aux exemples ci-dessous d'étapes supplémentaires pouvant être utiles :</w:t>
      </w:r>
    </w:p>
    <w:p w:rsidR="00000000" w:rsidDel="00000000" w:rsidP="00000000" w:rsidRDefault="00000000" w:rsidRPr="00000000" w14:paraId="0000000F">
      <w:pPr>
        <w:widowControl w:val="0"/>
        <w:numPr>
          <w:ilvl w:val="1"/>
          <w:numId w:val="16"/>
        </w:numPr>
        <w:spacing w:after="0" w:lineRule="auto"/>
        <w:ind w:left="1440" w:hanging="360"/>
        <w:jc w:val="both"/>
        <w:rPr>
          <w:color w:val="595a59"/>
          <w:sz w:val="20"/>
          <w:szCs w:val="20"/>
        </w:rPr>
      </w:pPr>
      <w:r w:rsidDel="00000000" w:rsidR="00000000" w:rsidRPr="00000000">
        <w:rPr>
          <w:color w:val="595a59"/>
          <w:sz w:val="20"/>
          <w:szCs w:val="20"/>
          <w:rtl w:val="0"/>
        </w:rPr>
        <w:t xml:space="preserve">Conception</w:t>
      </w:r>
    </w:p>
    <w:p w:rsidR="00000000" w:rsidDel="00000000" w:rsidP="00000000" w:rsidRDefault="00000000" w:rsidRPr="00000000" w14:paraId="00000010">
      <w:pPr>
        <w:widowControl w:val="0"/>
        <w:numPr>
          <w:ilvl w:val="1"/>
          <w:numId w:val="16"/>
        </w:numPr>
        <w:spacing w:after="0" w:lineRule="auto"/>
        <w:ind w:left="1440" w:hanging="360"/>
        <w:jc w:val="both"/>
        <w:rPr>
          <w:color w:val="595a59"/>
          <w:sz w:val="20"/>
          <w:szCs w:val="20"/>
        </w:rPr>
      </w:pPr>
      <w:r w:rsidDel="00000000" w:rsidR="00000000" w:rsidRPr="00000000">
        <w:rPr>
          <w:color w:val="595a59"/>
          <w:sz w:val="20"/>
          <w:szCs w:val="20"/>
          <w:rtl w:val="0"/>
        </w:rPr>
        <w:t xml:space="preserve">Cycle de vente/Devis (similaire à soumission d'appel d'offres) </w:t>
      </w:r>
    </w:p>
    <w:p w:rsidR="00000000" w:rsidDel="00000000" w:rsidP="00000000" w:rsidRDefault="00000000" w:rsidRPr="00000000" w14:paraId="00000011">
      <w:pPr>
        <w:widowControl w:val="0"/>
        <w:numPr>
          <w:ilvl w:val="1"/>
          <w:numId w:val="16"/>
        </w:numPr>
        <w:spacing w:after="0" w:lineRule="auto"/>
        <w:ind w:left="1440" w:hanging="360"/>
        <w:jc w:val="both"/>
        <w:rPr>
          <w:color w:val="595a59"/>
          <w:sz w:val="20"/>
          <w:szCs w:val="20"/>
        </w:rPr>
      </w:pPr>
      <w:r w:rsidDel="00000000" w:rsidR="00000000" w:rsidRPr="00000000">
        <w:rPr>
          <w:color w:val="595a59"/>
          <w:sz w:val="20"/>
          <w:szCs w:val="20"/>
          <w:rtl w:val="0"/>
        </w:rPr>
        <w:t xml:space="preserve">Commande</w:t>
      </w:r>
    </w:p>
    <w:p w:rsidR="00000000" w:rsidDel="00000000" w:rsidP="00000000" w:rsidRDefault="00000000" w:rsidRPr="00000000" w14:paraId="00000012">
      <w:pPr>
        <w:widowControl w:val="0"/>
        <w:numPr>
          <w:ilvl w:val="1"/>
          <w:numId w:val="16"/>
        </w:numPr>
        <w:spacing w:after="0" w:lineRule="auto"/>
        <w:ind w:left="1440" w:hanging="360"/>
        <w:jc w:val="both"/>
        <w:rPr>
          <w:color w:val="595a59"/>
          <w:sz w:val="20"/>
          <w:szCs w:val="20"/>
        </w:rPr>
      </w:pPr>
      <w:r w:rsidDel="00000000" w:rsidR="00000000" w:rsidRPr="00000000">
        <w:rPr>
          <w:color w:val="595a59"/>
          <w:sz w:val="20"/>
          <w:szCs w:val="20"/>
          <w:rtl w:val="0"/>
        </w:rPr>
        <w:t xml:space="preserve">Livraison</w:t>
      </w:r>
    </w:p>
    <w:p w:rsidR="00000000" w:rsidDel="00000000" w:rsidP="00000000" w:rsidRDefault="00000000" w:rsidRPr="00000000" w14:paraId="00000013">
      <w:pPr>
        <w:widowControl w:val="0"/>
        <w:numPr>
          <w:ilvl w:val="1"/>
          <w:numId w:val="16"/>
        </w:numPr>
        <w:spacing w:after="0" w:lineRule="auto"/>
        <w:ind w:left="1440" w:hanging="360"/>
        <w:jc w:val="both"/>
        <w:rPr>
          <w:color w:val="595a59"/>
          <w:sz w:val="20"/>
          <w:szCs w:val="20"/>
        </w:rPr>
      </w:pPr>
      <w:r w:rsidDel="00000000" w:rsidR="00000000" w:rsidRPr="00000000">
        <w:rPr>
          <w:color w:val="595a59"/>
          <w:sz w:val="20"/>
          <w:szCs w:val="20"/>
          <w:rtl w:val="0"/>
        </w:rPr>
        <w:t xml:space="preserve">Installation (similaire au cours de construction)</w:t>
      </w:r>
    </w:p>
    <w:p w:rsidR="00000000" w:rsidDel="00000000" w:rsidP="00000000" w:rsidRDefault="00000000" w:rsidRPr="00000000" w14:paraId="00000014">
      <w:pPr>
        <w:widowControl w:val="0"/>
        <w:numPr>
          <w:ilvl w:val="1"/>
          <w:numId w:val="16"/>
        </w:numPr>
        <w:spacing w:after="0" w:lineRule="auto"/>
        <w:ind w:left="1440" w:hanging="360"/>
        <w:jc w:val="both"/>
        <w:rPr>
          <w:color w:val="595a59"/>
          <w:sz w:val="20"/>
          <w:szCs w:val="20"/>
        </w:rPr>
      </w:pPr>
      <w:r w:rsidDel="00000000" w:rsidR="00000000" w:rsidRPr="00000000">
        <w:rPr>
          <w:color w:val="595a59"/>
          <w:sz w:val="20"/>
          <w:szCs w:val="20"/>
          <w:rtl w:val="0"/>
        </w:rPr>
        <w:t xml:space="preserve">Liste de réserves </w:t>
      </w:r>
    </w:p>
    <w:p w:rsidR="00000000" w:rsidDel="00000000" w:rsidP="00000000" w:rsidRDefault="00000000" w:rsidRPr="00000000" w14:paraId="00000015">
      <w:pPr>
        <w:widowControl w:val="0"/>
        <w:numPr>
          <w:ilvl w:val="1"/>
          <w:numId w:val="16"/>
        </w:numPr>
        <w:spacing w:after="0" w:lineRule="auto"/>
        <w:ind w:left="1440" w:hanging="360"/>
        <w:jc w:val="both"/>
        <w:rPr>
          <w:color w:val="595a59"/>
          <w:sz w:val="20"/>
          <w:szCs w:val="20"/>
        </w:rPr>
      </w:pPr>
      <w:r w:rsidDel="00000000" w:rsidR="00000000" w:rsidRPr="00000000">
        <w:rPr>
          <w:color w:val="595a59"/>
          <w:sz w:val="20"/>
          <w:szCs w:val="20"/>
          <w:rtl w:val="0"/>
        </w:rPr>
        <w:t xml:space="preserve">En cours/service</w:t>
      </w:r>
    </w:p>
    <w:p w:rsidR="00000000" w:rsidDel="00000000" w:rsidP="00000000" w:rsidRDefault="00000000" w:rsidRPr="00000000" w14:paraId="00000016">
      <w:pPr>
        <w:widowControl w:val="0"/>
        <w:numPr>
          <w:ilvl w:val="0"/>
          <w:numId w:val="16"/>
        </w:numPr>
        <w:spacing w:after="0" w:lineRule="auto"/>
        <w:ind w:left="720" w:hanging="360"/>
        <w:jc w:val="both"/>
        <w:rPr>
          <w:color w:val="595a59"/>
          <w:sz w:val="20"/>
          <w:szCs w:val="20"/>
        </w:rPr>
      </w:pPr>
      <w:hyperlink r:id="rId16">
        <w:r w:rsidDel="00000000" w:rsidR="00000000" w:rsidRPr="00000000">
          <w:rPr>
            <w:color w:val="1155cc"/>
            <w:sz w:val="20"/>
            <w:szCs w:val="20"/>
            <w:u w:val="single"/>
            <w:rtl w:val="0"/>
          </w:rPr>
          <w:t xml:space="preserve">Types de projets</w:t>
        </w:r>
      </w:hyperlink>
      <w:r w:rsidDel="00000000" w:rsidR="00000000" w:rsidRPr="00000000">
        <w:rPr>
          <w:sz w:val="20"/>
          <w:szCs w:val="20"/>
          <w:rtl w:val="0"/>
        </w:rPr>
        <w:t xml:space="preserve"> : </w:t>
      </w:r>
      <w:r w:rsidDel="00000000" w:rsidR="00000000" w:rsidRPr="00000000">
        <w:rPr>
          <w:color w:val="595a59"/>
          <w:sz w:val="20"/>
          <w:szCs w:val="20"/>
          <w:rtl w:val="0"/>
        </w:rPr>
        <w:t xml:space="preserve">les types de projet se révèlent utiles pour délimiter la nature du projet/secteur d'activité desservi par le projet. Notez que l'on ne peut sélectionner qu'un seul type.</w:t>
      </w:r>
    </w:p>
    <w:p w:rsidR="00000000" w:rsidDel="00000000" w:rsidP="00000000" w:rsidRDefault="00000000" w:rsidRPr="00000000" w14:paraId="00000017">
      <w:pPr>
        <w:widowControl w:val="0"/>
        <w:numPr>
          <w:ilvl w:val="1"/>
          <w:numId w:val="16"/>
        </w:numPr>
        <w:spacing w:after="0" w:lineRule="auto"/>
        <w:ind w:left="1440" w:hanging="360"/>
        <w:jc w:val="both"/>
        <w:rPr>
          <w:color w:val="595a59"/>
          <w:sz w:val="20"/>
          <w:szCs w:val="20"/>
        </w:rPr>
      </w:pPr>
      <w:r w:rsidDel="00000000" w:rsidR="00000000" w:rsidRPr="00000000">
        <w:rPr>
          <w:color w:val="595a59"/>
          <w:sz w:val="20"/>
          <w:szCs w:val="20"/>
          <w:rtl w:val="0"/>
        </w:rPr>
        <w:t xml:space="preserve">Installation</w:t>
      </w:r>
    </w:p>
    <w:p w:rsidR="00000000" w:rsidDel="00000000" w:rsidP="00000000" w:rsidRDefault="00000000" w:rsidRPr="00000000" w14:paraId="00000018">
      <w:pPr>
        <w:widowControl w:val="0"/>
        <w:numPr>
          <w:ilvl w:val="1"/>
          <w:numId w:val="16"/>
        </w:numPr>
        <w:spacing w:after="0" w:lineRule="auto"/>
        <w:ind w:left="1440" w:hanging="360"/>
        <w:jc w:val="both"/>
        <w:rPr>
          <w:color w:val="595a59"/>
          <w:sz w:val="20"/>
          <w:szCs w:val="20"/>
        </w:rPr>
      </w:pPr>
      <w:r w:rsidDel="00000000" w:rsidR="00000000" w:rsidRPr="00000000">
        <w:rPr>
          <w:color w:val="595a59"/>
          <w:sz w:val="20"/>
          <w:szCs w:val="20"/>
          <w:rtl w:val="0"/>
        </w:rPr>
        <w:t xml:space="preserve">Bureau commercial/Entreprise </w:t>
      </w:r>
    </w:p>
    <w:p w:rsidR="00000000" w:rsidDel="00000000" w:rsidP="00000000" w:rsidRDefault="00000000" w:rsidRPr="00000000" w14:paraId="00000019">
      <w:pPr>
        <w:widowControl w:val="0"/>
        <w:numPr>
          <w:ilvl w:val="1"/>
          <w:numId w:val="16"/>
        </w:numPr>
        <w:spacing w:after="0" w:lineRule="auto"/>
        <w:ind w:left="1440" w:hanging="360"/>
        <w:jc w:val="both"/>
        <w:rPr>
          <w:color w:val="595a59"/>
          <w:sz w:val="20"/>
          <w:szCs w:val="20"/>
        </w:rPr>
      </w:pPr>
      <w:r w:rsidDel="00000000" w:rsidR="00000000" w:rsidRPr="00000000">
        <w:rPr>
          <w:color w:val="595a59"/>
          <w:sz w:val="20"/>
          <w:szCs w:val="20"/>
          <w:rtl w:val="0"/>
        </w:rPr>
        <w:t xml:space="preserve">Éducation</w:t>
      </w:r>
    </w:p>
    <w:p w:rsidR="00000000" w:rsidDel="00000000" w:rsidP="00000000" w:rsidRDefault="00000000" w:rsidRPr="00000000" w14:paraId="0000001A">
      <w:pPr>
        <w:widowControl w:val="0"/>
        <w:numPr>
          <w:ilvl w:val="1"/>
          <w:numId w:val="16"/>
        </w:numPr>
        <w:spacing w:after="0" w:lineRule="auto"/>
        <w:ind w:left="1440" w:hanging="360"/>
        <w:jc w:val="both"/>
        <w:rPr>
          <w:color w:val="595a59"/>
          <w:sz w:val="20"/>
          <w:szCs w:val="20"/>
        </w:rPr>
      </w:pPr>
      <w:r w:rsidDel="00000000" w:rsidR="00000000" w:rsidRPr="00000000">
        <w:rPr>
          <w:color w:val="595a59"/>
          <w:sz w:val="20"/>
          <w:szCs w:val="20"/>
          <w:rtl w:val="0"/>
        </w:rPr>
        <w:t xml:space="preserve">Hôtellerie </w:t>
      </w:r>
    </w:p>
    <w:p w:rsidR="00000000" w:rsidDel="00000000" w:rsidP="00000000" w:rsidRDefault="00000000" w:rsidRPr="00000000" w14:paraId="0000001B">
      <w:pPr>
        <w:widowControl w:val="0"/>
        <w:numPr>
          <w:ilvl w:val="0"/>
          <w:numId w:val="16"/>
        </w:numPr>
        <w:spacing w:after="0" w:lineRule="auto"/>
        <w:ind w:left="720" w:hanging="360"/>
        <w:jc w:val="both"/>
        <w:rPr>
          <w:color w:val="595a59"/>
          <w:sz w:val="20"/>
          <w:szCs w:val="20"/>
        </w:rPr>
      </w:pPr>
      <w:hyperlink r:id="rId17">
        <w:r w:rsidDel="00000000" w:rsidR="00000000" w:rsidRPr="00000000">
          <w:rPr>
            <w:color w:val="1155cc"/>
            <w:sz w:val="20"/>
            <w:szCs w:val="20"/>
            <w:u w:val="single"/>
            <w:rtl w:val="0"/>
          </w:rPr>
          <w:t xml:space="preserve">Région</w:t>
        </w:r>
      </w:hyperlink>
      <w:r w:rsidDel="00000000" w:rsidR="00000000" w:rsidRPr="00000000">
        <w:rPr>
          <w:sz w:val="20"/>
          <w:szCs w:val="20"/>
          <w:rtl w:val="0"/>
        </w:rPr>
        <w:t xml:space="preserve"> :</w:t>
      </w:r>
      <w:r w:rsidDel="00000000" w:rsidR="00000000" w:rsidRPr="00000000">
        <w:rPr>
          <w:color w:val="595a59"/>
          <w:sz w:val="20"/>
          <w:szCs w:val="20"/>
          <w:rtl w:val="0"/>
        </w:rPr>
        <w:t xml:space="preserve"> ce champ permet aux clients qui desservent plusieurs régions d'associer le projet à une région donnée.</w:t>
      </w:r>
    </w:p>
    <w:p w:rsidR="00000000" w:rsidDel="00000000" w:rsidP="00000000" w:rsidRDefault="00000000" w:rsidRPr="00000000" w14:paraId="0000001C">
      <w:pPr>
        <w:widowControl w:val="0"/>
        <w:numPr>
          <w:ilvl w:val="0"/>
          <w:numId w:val="16"/>
        </w:numPr>
        <w:spacing w:after="0" w:lineRule="auto"/>
        <w:ind w:left="720" w:hanging="360"/>
        <w:jc w:val="both"/>
        <w:rPr>
          <w:color w:val="595a59"/>
          <w:sz w:val="20"/>
          <w:szCs w:val="20"/>
        </w:rPr>
      </w:pPr>
      <w:hyperlink r:id="rId18">
        <w:r w:rsidDel="00000000" w:rsidR="00000000" w:rsidRPr="00000000">
          <w:rPr>
            <w:color w:val="1155cc"/>
            <w:sz w:val="20"/>
            <w:szCs w:val="20"/>
            <w:u w:val="single"/>
            <w:rtl w:val="0"/>
          </w:rPr>
          <w:t xml:space="preserve">Rôles du projet</w:t>
        </w:r>
      </w:hyperlink>
      <w:r w:rsidDel="00000000" w:rsidR="00000000" w:rsidRPr="00000000">
        <w:rPr>
          <w:rtl w:val="0"/>
        </w:rPr>
      </w:r>
    </w:p>
    <w:p w:rsidR="00000000" w:rsidDel="00000000" w:rsidP="00000000" w:rsidRDefault="00000000" w:rsidRPr="00000000" w14:paraId="0000001D">
      <w:pPr>
        <w:widowControl w:val="0"/>
        <w:numPr>
          <w:ilvl w:val="1"/>
          <w:numId w:val="16"/>
        </w:numPr>
        <w:spacing w:after="0" w:lineRule="auto"/>
        <w:ind w:left="1440" w:hanging="360"/>
        <w:jc w:val="both"/>
        <w:rPr>
          <w:color w:val="595a59"/>
          <w:sz w:val="20"/>
          <w:szCs w:val="20"/>
        </w:rPr>
      </w:pPr>
      <w:r w:rsidDel="00000000" w:rsidR="00000000" w:rsidRPr="00000000">
        <w:rPr>
          <w:color w:val="595a59"/>
          <w:sz w:val="20"/>
          <w:szCs w:val="20"/>
          <w:rtl w:val="0"/>
        </w:rPr>
        <w:t xml:space="preserve">Contexte : les rôles de projet sont des rôles génériques qui peuvent être personnalisés au niveau de l'entreprise, puis associés à des membres spécifiques de l'équipe par projet. Une fois les membres de l'équipe en question sélectionnés, leurs nom, numéro de téléphone et adresse e-mail sont répertoriés dans la page d'accueil du projet, ce qui permet de très vite voir qui sont les contacts principaux associés à chaque tâche. Exemples de rôles de projet :</w:t>
      </w:r>
    </w:p>
    <w:p w:rsidR="00000000" w:rsidDel="00000000" w:rsidP="00000000" w:rsidRDefault="00000000" w:rsidRPr="00000000" w14:paraId="0000001E">
      <w:pPr>
        <w:widowControl w:val="0"/>
        <w:numPr>
          <w:ilvl w:val="2"/>
          <w:numId w:val="16"/>
        </w:numPr>
        <w:spacing w:after="0" w:lineRule="auto"/>
        <w:ind w:left="2160" w:hanging="360"/>
        <w:jc w:val="both"/>
        <w:rPr>
          <w:color w:val="595a59"/>
          <w:sz w:val="20"/>
          <w:szCs w:val="20"/>
        </w:rPr>
      </w:pPr>
      <w:r w:rsidDel="00000000" w:rsidR="00000000" w:rsidRPr="00000000">
        <w:rPr>
          <w:color w:val="595a59"/>
          <w:sz w:val="20"/>
          <w:szCs w:val="20"/>
          <w:rtl w:val="0"/>
        </w:rPr>
        <w:t xml:space="preserve">Responsable/coordinateur des ventes</w:t>
      </w:r>
    </w:p>
    <w:p w:rsidR="00000000" w:rsidDel="00000000" w:rsidP="00000000" w:rsidRDefault="00000000" w:rsidRPr="00000000" w14:paraId="0000001F">
      <w:pPr>
        <w:widowControl w:val="0"/>
        <w:numPr>
          <w:ilvl w:val="2"/>
          <w:numId w:val="16"/>
        </w:numPr>
        <w:spacing w:after="0" w:lineRule="auto"/>
        <w:ind w:left="2160" w:hanging="360"/>
        <w:jc w:val="both"/>
        <w:rPr>
          <w:color w:val="595a59"/>
          <w:sz w:val="20"/>
          <w:szCs w:val="20"/>
        </w:rPr>
      </w:pPr>
      <w:r w:rsidDel="00000000" w:rsidR="00000000" w:rsidRPr="00000000">
        <w:rPr>
          <w:color w:val="595a59"/>
          <w:sz w:val="20"/>
          <w:szCs w:val="20"/>
          <w:rtl w:val="0"/>
        </w:rPr>
        <w:t xml:space="preserve">Chef de projet</w:t>
      </w:r>
    </w:p>
    <w:p w:rsidR="00000000" w:rsidDel="00000000" w:rsidP="00000000" w:rsidRDefault="00000000" w:rsidRPr="00000000" w14:paraId="00000020">
      <w:pPr>
        <w:widowControl w:val="0"/>
        <w:numPr>
          <w:ilvl w:val="2"/>
          <w:numId w:val="16"/>
        </w:numPr>
        <w:spacing w:after="0" w:lineRule="auto"/>
        <w:ind w:left="2160" w:hanging="360"/>
        <w:jc w:val="both"/>
        <w:rPr>
          <w:color w:val="595a59"/>
          <w:sz w:val="20"/>
          <w:szCs w:val="20"/>
        </w:rPr>
      </w:pPr>
      <w:r w:rsidDel="00000000" w:rsidR="00000000" w:rsidRPr="00000000">
        <w:rPr>
          <w:color w:val="595a59"/>
          <w:sz w:val="20"/>
          <w:szCs w:val="20"/>
          <w:rtl w:val="0"/>
        </w:rPr>
        <w:t xml:space="preserve">Chef de chantier</w:t>
      </w:r>
    </w:p>
    <w:p w:rsidR="00000000" w:rsidDel="00000000" w:rsidP="00000000" w:rsidRDefault="00000000" w:rsidRPr="00000000" w14:paraId="00000021">
      <w:pPr>
        <w:widowControl w:val="0"/>
        <w:numPr>
          <w:ilvl w:val="2"/>
          <w:numId w:val="16"/>
        </w:numPr>
        <w:spacing w:after="0" w:lineRule="auto"/>
        <w:ind w:left="2160" w:hanging="360"/>
        <w:jc w:val="both"/>
        <w:rPr>
          <w:color w:val="595a59"/>
          <w:sz w:val="20"/>
          <w:szCs w:val="20"/>
        </w:rPr>
      </w:pPr>
      <w:r w:rsidDel="00000000" w:rsidR="00000000" w:rsidRPr="00000000">
        <w:rPr>
          <w:color w:val="595a59"/>
          <w:sz w:val="20"/>
          <w:szCs w:val="20"/>
          <w:rtl w:val="0"/>
        </w:rPr>
        <w:t xml:space="preserve">Concepteur</w:t>
      </w:r>
    </w:p>
    <w:p w:rsidR="00000000" w:rsidDel="00000000" w:rsidP="00000000" w:rsidRDefault="00000000" w:rsidRPr="00000000" w14:paraId="00000022">
      <w:pPr>
        <w:widowControl w:val="0"/>
        <w:numPr>
          <w:ilvl w:val="2"/>
          <w:numId w:val="16"/>
        </w:numPr>
        <w:spacing w:after="0" w:lineRule="auto"/>
        <w:ind w:left="2160" w:hanging="360"/>
        <w:jc w:val="both"/>
        <w:rPr>
          <w:color w:val="595a59"/>
          <w:sz w:val="20"/>
          <w:szCs w:val="20"/>
        </w:rPr>
      </w:pPr>
      <w:r w:rsidDel="00000000" w:rsidR="00000000" w:rsidRPr="00000000">
        <w:rPr>
          <w:color w:val="595a59"/>
          <w:sz w:val="20"/>
          <w:szCs w:val="20"/>
          <w:rtl w:val="0"/>
        </w:rPr>
        <w:t xml:space="preserve">Client (il est recommandé d'utiliser le type `Société’ pour le client afin de ne répertorier que l'entreprise cliente plutôt qu'un contact spécifique.) </w:t>
      </w:r>
    </w:p>
    <w:p w:rsidR="00000000" w:rsidDel="00000000" w:rsidP="00000000" w:rsidRDefault="00000000" w:rsidRPr="00000000" w14:paraId="00000023">
      <w:pPr>
        <w:widowControl w:val="0"/>
        <w:numPr>
          <w:ilvl w:val="2"/>
          <w:numId w:val="16"/>
        </w:numPr>
        <w:spacing w:after="0" w:lineRule="auto"/>
        <w:ind w:left="2160" w:hanging="360"/>
        <w:jc w:val="both"/>
        <w:rPr>
          <w:color w:val="595a59"/>
          <w:sz w:val="20"/>
          <w:szCs w:val="20"/>
        </w:rPr>
      </w:pPr>
      <w:r w:rsidDel="00000000" w:rsidR="00000000" w:rsidRPr="00000000">
        <w:rPr>
          <w:color w:val="595a59"/>
          <w:sz w:val="20"/>
          <w:szCs w:val="20"/>
          <w:rtl w:val="0"/>
        </w:rPr>
        <w:t xml:space="preserve">Installateur principal</w:t>
      </w:r>
    </w:p>
    <w:p w:rsidR="00000000" w:rsidDel="00000000" w:rsidP="00000000" w:rsidRDefault="00000000" w:rsidRPr="00000000" w14:paraId="00000024">
      <w:pPr>
        <w:widowControl w:val="0"/>
        <w:numPr>
          <w:ilvl w:val="1"/>
          <w:numId w:val="16"/>
        </w:numPr>
        <w:spacing w:after="0" w:lineRule="auto"/>
        <w:ind w:left="1440" w:hanging="360"/>
        <w:jc w:val="both"/>
        <w:rPr>
          <w:color w:val="595a59"/>
          <w:sz w:val="20"/>
          <w:szCs w:val="20"/>
        </w:rPr>
      </w:pPr>
      <w:r w:rsidDel="00000000" w:rsidR="00000000" w:rsidRPr="00000000">
        <w:rPr>
          <w:color w:val="595a59"/>
          <w:sz w:val="20"/>
          <w:szCs w:val="20"/>
          <w:rtl w:val="0"/>
        </w:rPr>
        <w:t xml:space="preserve">Remarque : le champ « Groupe » présent dans cette zone de configuration n'a pas d'incidence sur les fonctions ou les rapports, et ne s'affiche dans aucune autre zone de Procore. </w:t>
      </w:r>
    </w:p>
    <w:p w:rsidR="00000000" w:rsidDel="00000000" w:rsidP="00000000" w:rsidRDefault="00000000" w:rsidRPr="00000000" w14:paraId="00000025">
      <w:pPr>
        <w:widowControl w:val="0"/>
        <w:numPr>
          <w:ilvl w:val="1"/>
          <w:numId w:val="16"/>
        </w:numPr>
        <w:spacing w:after="0" w:lineRule="auto"/>
        <w:ind w:left="1440" w:hanging="360"/>
        <w:jc w:val="both"/>
        <w:rPr>
          <w:color w:val="595a59"/>
          <w:sz w:val="20"/>
          <w:szCs w:val="20"/>
        </w:rPr>
      </w:pPr>
      <w:r w:rsidDel="00000000" w:rsidR="00000000" w:rsidRPr="00000000">
        <w:rPr>
          <w:color w:val="595a59"/>
          <w:sz w:val="20"/>
          <w:szCs w:val="20"/>
          <w:rtl w:val="0"/>
        </w:rPr>
        <w:t xml:space="preserve">Remarque : les rôles de projet ne sont </w:t>
      </w:r>
      <w:r w:rsidDel="00000000" w:rsidR="00000000" w:rsidRPr="00000000">
        <w:rPr>
          <w:b w:val="1"/>
          <w:color w:val="595a59"/>
          <w:sz w:val="20"/>
          <w:szCs w:val="20"/>
          <w:rtl w:val="0"/>
        </w:rPr>
        <w:t xml:space="preserve">pas liés</w:t>
      </w:r>
      <w:r w:rsidDel="00000000" w:rsidR="00000000" w:rsidRPr="00000000">
        <w:rPr>
          <w:color w:val="595a59"/>
          <w:sz w:val="20"/>
          <w:szCs w:val="20"/>
          <w:rtl w:val="0"/>
        </w:rPr>
        <w:t xml:space="preserve"> aux autorisations définies ci-dessus. Ils sont uniquement informatifs et n'ont aucun impact sur l'accès d'un utilisateur à un projet.</w:t>
      </w:r>
    </w:p>
    <w:p w:rsidR="00000000" w:rsidDel="00000000" w:rsidP="00000000" w:rsidRDefault="00000000" w:rsidRPr="00000000" w14:paraId="00000026">
      <w:pPr>
        <w:widowControl w:val="0"/>
        <w:numPr>
          <w:ilvl w:val="0"/>
          <w:numId w:val="16"/>
        </w:numPr>
        <w:spacing w:after="0" w:lineRule="auto"/>
        <w:ind w:left="720" w:hanging="360"/>
        <w:jc w:val="both"/>
        <w:rPr>
          <w:color w:val="595a59"/>
          <w:sz w:val="20"/>
          <w:szCs w:val="20"/>
        </w:rPr>
      </w:pPr>
      <w:hyperlink r:id="rId19">
        <w:r w:rsidDel="00000000" w:rsidR="00000000" w:rsidRPr="00000000">
          <w:rPr>
            <w:b w:val="1"/>
            <w:color w:val="1155cc"/>
            <w:sz w:val="20"/>
            <w:szCs w:val="20"/>
            <w:u w:val="single"/>
            <w:rtl w:val="0"/>
          </w:rPr>
          <w:t xml:space="preserve">Codes de coût</w:t>
        </w:r>
      </w:hyperlink>
      <w:r w:rsidDel="00000000" w:rsidR="00000000" w:rsidRPr="00000000">
        <w:rPr>
          <w:rtl w:val="0"/>
        </w:rPr>
      </w:r>
    </w:p>
    <w:p w:rsidR="00000000" w:rsidDel="00000000" w:rsidP="00000000" w:rsidRDefault="00000000" w:rsidRPr="00000000" w14:paraId="00000027">
      <w:pPr>
        <w:widowControl w:val="0"/>
        <w:numPr>
          <w:ilvl w:val="1"/>
          <w:numId w:val="16"/>
        </w:numPr>
        <w:spacing w:after="0" w:lineRule="auto"/>
        <w:ind w:left="1440" w:hanging="360"/>
        <w:jc w:val="both"/>
        <w:rPr>
          <w:color w:val="595a59"/>
          <w:sz w:val="20"/>
          <w:szCs w:val="20"/>
        </w:rPr>
      </w:pPr>
      <w:r w:rsidDel="00000000" w:rsidR="00000000" w:rsidRPr="00000000">
        <w:rPr>
          <w:color w:val="595a59"/>
          <w:sz w:val="20"/>
          <w:szCs w:val="20"/>
          <w:rtl w:val="0"/>
        </w:rPr>
        <w:t xml:space="preserve">Les codes de coût font référence au système alphabétique et/ou numérique utilisé pour mapper les éléments de ligne de coût. Ceux-ci sont utilisés dans les outils financiers pour des éléments tels que les bons de commande, les contrats de sous-traitance et les ordres de changement, et peuvent également être utilisés pour le suivi des heures, les éléments de la liste de réserves et autres instances non financières.</w:t>
      </w:r>
      <w:r w:rsidDel="00000000" w:rsidR="00000000" w:rsidRPr="00000000">
        <w:rPr>
          <w:rtl w:val="0"/>
        </w:rPr>
        <w:t xml:space="preserve"> </w:t>
      </w:r>
      <w:r w:rsidDel="00000000" w:rsidR="00000000" w:rsidRPr="00000000">
        <w:rPr>
          <w:b w:val="1"/>
          <w:color w:val="595a59"/>
          <w:sz w:val="20"/>
          <w:szCs w:val="20"/>
          <w:rtl w:val="0"/>
        </w:rPr>
        <w:t xml:space="preserve">Les codes de coûts doivent être définis avant la création de tout élément financier dans Procore</w:t>
      </w:r>
      <w:r w:rsidDel="00000000" w:rsidR="00000000" w:rsidRPr="00000000">
        <w:rPr>
          <w:color w:val="595a59"/>
          <w:sz w:val="20"/>
          <w:szCs w:val="20"/>
          <w:rtl w:val="0"/>
        </w:rPr>
        <w:t xml:space="preserve">.</w:t>
      </w:r>
    </w:p>
    <w:p w:rsidR="00000000" w:rsidDel="00000000" w:rsidP="00000000" w:rsidRDefault="00000000" w:rsidRPr="00000000" w14:paraId="00000028">
      <w:pPr>
        <w:widowControl w:val="0"/>
        <w:numPr>
          <w:ilvl w:val="1"/>
          <w:numId w:val="16"/>
        </w:numPr>
        <w:spacing w:after="120" w:lineRule="auto"/>
        <w:ind w:left="1440" w:hanging="360"/>
        <w:jc w:val="both"/>
        <w:rPr>
          <w:color w:val="595a59"/>
          <w:sz w:val="20"/>
          <w:szCs w:val="20"/>
        </w:rPr>
      </w:pPr>
      <w:r w:rsidDel="00000000" w:rsidR="00000000" w:rsidRPr="00000000">
        <w:rPr>
          <w:color w:val="595a59"/>
          <w:sz w:val="20"/>
          <w:szCs w:val="20"/>
          <w:rtl w:val="0"/>
        </w:rPr>
        <w:t xml:space="preserve">Pour commencer : téléchargez </w:t>
      </w:r>
      <w:hyperlink r:id="rId20">
        <w:r w:rsidDel="00000000" w:rsidR="00000000" w:rsidRPr="00000000">
          <w:rPr>
            <w:color w:val="1155cc"/>
            <w:sz w:val="20"/>
            <w:szCs w:val="20"/>
            <w:u w:val="single"/>
            <w:rtl w:val="0"/>
          </w:rPr>
          <w:t xml:space="preserve">Importations Procore</w:t>
        </w:r>
      </w:hyperlink>
      <w:r w:rsidDel="00000000" w:rsidR="00000000" w:rsidRPr="00000000">
        <w:rPr>
          <w:color w:val="595a59"/>
          <w:sz w:val="20"/>
          <w:szCs w:val="20"/>
          <w:rtl w:val="0"/>
        </w:rPr>
        <w:t xml:space="preserve"> ou contactez vos ressources d'implémentation.</w:t>
      </w:r>
    </w:p>
    <w:p w:rsidR="00000000" w:rsidDel="00000000" w:rsidP="00000000" w:rsidRDefault="00000000" w:rsidRPr="00000000" w14:paraId="00000029">
      <w:pPr>
        <w:pStyle w:val="Heading2"/>
        <w:widowControl w:val="0"/>
        <w:spacing w:before="0" w:lineRule="auto"/>
        <w:jc w:val="both"/>
        <w:rPr>
          <w:b w:val="1"/>
        </w:rPr>
      </w:pPr>
      <w:bookmarkStart w:colFirst="0" w:colLast="0" w:name="_heading=h.3znysh7" w:id="3"/>
      <w:bookmarkEnd w:id="3"/>
      <w:r w:rsidDel="00000000" w:rsidR="00000000" w:rsidRPr="00000000">
        <w:rPr>
          <w:b w:val="1"/>
          <w:color w:val="f47e42"/>
          <w:sz w:val="22"/>
          <w:szCs w:val="22"/>
          <w:rtl w:val="0"/>
        </w:rPr>
        <w:t xml:space="preserve">Modèle de projet standard</w:t>
      </w:r>
      <w:r w:rsidDel="00000000" w:rsidR="00000000" w:rsidRPr="00000000">
        <w:rPr>
          <w:rtl w:val="0"/>
        </w:rPr>
      </w:r>
    </w:p>
    <w:p w:rsidR="00000000" w:rsidDel="00000000" w:rsidP="00000000" w:rsidRDefault="00000000" w:rsidRPr="00000000" w14:paraId="0000002A">
      <w:pPr>
        <w:widowControl w:val="0"/>
        <w:numPr>
          <w:ilvl w:val="0"/>
          <w:numId w:val="21"/>
        </w:numPr>
        <w:spacing w:after="0" w:lineRule="auto"/>
        <w:ind w:left="720" w:hanging="360"/>
        <w:jc w:val="both"/>
        <w:rPr>
          <w:color w:val="595a59"/>
          <w:sz w:val="20"/>
          <w:szCs w:val="20"/>
        </w:rPr>
      </w:pPr>
      <w:r w:rsidDel="00000000" w:rsidR="00000000" w:rsidRPr="00000000">
        <w:rPr>
          <w:color w:val="595a59"/>
          <w:sz w:val="20"/>
          <w:szCs w:val="20"/>
          <w:rtl w:val="0"/>
        </w:rPr>
        <w:t xml:space="preserve">Les modèles de projet standard sont les outils, les paramètres et les préférences de base transmis à chaque nouveau projet créé. </w:t>
      </w:r>
    </w:p>
    <w:p w:rsidR="00000000" w:rsidDel="00000000" w:rsidP="00000000" w:rsidRDefault="00000000" w:rsidRPr="00000000" w14:paraId="0000002B">
      <w:pPr>
        <w:widowControl w:val="0"/>
        <w:numPr>
          <w:ilvl w:val="0"/>
          <w:numId w:val="21"/>
        </w:numPr>
        <w:spacing w:after="0" w:lineRule="auto"/>
        <w:ind w:left="720" w:hanging="360"/>
        <w:jc w:val="both"/>
        <w:rPr>
          <w:color w:val="595a59"/>
          <w:sz w:val="20"/>
          <w:szCs w:val="20"/>
        </w:rPr>
      </w:pPr>
      <w:r w:rsidDel="00000000" w:rsidR="00000000" w:rsidRPr="00000000">
        <w:rPr>
          <w:color w:val="595a59"/>
          <w:sz w:val="20"/>
          <w:szCs w:val="20"/>
          <w:rtl w:val="0"/>
        </w:rPr>
        <w:t xml:space="preserve">Vous pouvez créer d'autres modèles. </w:t>
      </w:r>
    </w:p>
    <w:p w:rsidR="00000000" w:rsidDel="00000000" w:rsidP="00000000" w:rsidRDefault="00000000" w:rsidRPr="00000000" w14:paraId="0000002C">
      <w:pPr>
        <w:widowControl w:val="0"/>
        <w:numPr>
          <w:ilvl w:val="0"/>
          <w:numId w:val="21"/>
        </w:numPr>
        <w:spacing w:after="0" w:lineRule="auto"/>
        <w:ind w:left="720" w:hanging="360"/>
        <w:jc w:val="both"/>
        <w:rPr>
          <w:color w:val="595a59"/>
          <w:sz w:val="20"/>
          <w:szCs w:val="20"/>
        </w:rPr>
      </w:pPr>
      <w:r w:rsidDel="00000000" w:rsidR="00000000" w:rsidRPr="00000000">
        <w:rPr>
          <w:color w:val="595a59"/>
          <w:sz w:val="20"/>
          <w:szCs w:val="20"/>
          <w:rtl w:val="0"/>
        </w:rPr>
        <w:t xml:space="preserve">Certains sous-traitants ont choisi de créer des modèles distincts pour leurs différentes divisions (le cas échéant), par exemple Acier de construction, Béton, etc. </w:t>
      </w:r>
    </w:p>
    <w:p w:rsidR="00000000" w:rsidDel="00000000" w:rsidP="00000000" w:rsidRDefault="00000000" w:rsidRPr="00000000" w14:paraId="0000002D">
      <w:pPr>
        <w:widowControl w:val="0"/>
        <w:spacing w:after="120" w:lineRule="auto"/>
        <w:jc w:val="both"/>
        <w:rPr>
          <w:color w:val="595a59"/>
          <w:sz w:val="20"/>
          <w:szCs w:val="20"/>
        </w:rPr>
      </w:pPr>
      <w:r w:rsidDel="00000000" w:rsidR="00000000" w:rsidRPr="00000000">
        <w:rPr>
          <w:color w:val="595a59"/>
          <w:sz w:val="20"/>
          <w:szCs w:val="20"/>
          <w:rtl w:val="0"/>
        </w:rPr>
        <w:t xml:space="preserve">Pour commencer : consultez les articles </w:t>
      </w:r>
      <w:hyperlink r:id="rId21">
        <w:r w:rsidDel="00000000" w:rsidR="00000000" w:rsidRPr="00000000">
          <w:rPr>
            <w:color w:val="1155cc"/>
            <w:sz w:val="20"/>
            <w:szCs w:val="20"/>
            <w:u w:val="single"/>
            <w:rtl w:val="0"/>
          </w:rPr>
          <w:t xml:space="preserve">Configurer un modèle de projet</w:t>
        </w:r>
      </w:hyperlink>
      <w:r w:rsidDel="00000000" w:rsidR="00000000" w:rsidRPr="00000000">
        <w:rPr>
          <w:color w:val="595a59"/>
          <w:sz w:val="20"/>
          <w:szCs w:val="20"/>
          <w:rtl w:val="0"/>
        </w:rPr>
        <w:t xml:space="preserve"> et </w:t>
      </w:r>
      <w:hyperlink r:id="rId22">
        <w:r w:rsidDel="00000000" w:rsidR="00000000" w:rsidRPr="00000000">
          <w:rPr>
            <w:color w:val="1155cc"/>
            <w:sz w:val="20"/>
            <w:szCs w:val="20"/>
            <w:u w:val="single"/>
            <w:rtl w:val="0"/>
          </w:rPr>
          <w:t xml:space="preserve">Éléments provenant du modèle de projet standard</w:t>
        </w:r>
      </w:hyperlink>
      <w:r w:rsidDel="00000000" w:rsidR="00000000" w:rsidRPr="00000000">
        <w:rPr>
          <w:color w:val="595a59"/>
          <w:sz w:val="20"/>
          <w:szCs w:val="20"/>
          <w:rtl w:val="0"/>
        </w:rPr>
        <w:t xml:space="preserve"> et examinez chaque configuration d'outil à mesure que vous parcourez la section Procédures d'exploitation normalisée et rôles/responsabilités de ce document. Assurez-vous de tenir votre point de contact Procore au courant. </w:t>
      </w:r>
    </w:p>
    <w:p w:rsidR="00000000" w:rsidDel="00000000" w:rsidP="00000000" w:rsidRDefault="00000000" w:rsidRPr="00000000" w14:paraId="0000002E">
      <w:pPr>
        <w:widowControl w:val="0"/>
        <w:spacing w:after="120" w:lineRule="auto"/>
        <w:jc w:val="both"/>
        <w:rPr>
          <w:b w:val="1"/>
          <w:color w:val="595a59"/>
          <w:sz w:val="20"/>
          <w:szCs w:val="20"/>
        </w:rPr>
      </w:pPr>
      <w:r w:rsidDel="00000000" w:rsidR="00000000" w:rsidRPr="00000000">
        <w:rPr>
          <w:b w:val="1"/>
          <w:color w:val="595a59"/>
          <w:sz w:val="20"/>
          <w:szCs w:val="20"/>
          <w:rtl w:val="0"/>
        </w:rPr>
        <w:t xml:space="preserve">Examen des configurations suggérées :</w:t>
      </w:r>
    </w:p>
    <w:p w:rsidR="00000000" w:rsidDel="00000000" w:rsidP="00000000" w:rsidRDefault="00000000" w:rsidRPr="00000000" w14:paraId="0000002F">
      <w:pPr>
        <w:widowControl w:val="0"/>
        <w:numPr>
          <w:ilvl w:val="0"/>
          <w:numId w:val="2"/>
        </w:numPr>
        <w:spacing w:after="0" w:lineRule="auto"/>
        <w:ind w:left="720" w:hanging="360"/>
        <w:jc w:val="both"/>
        <w:rPr>
          <w:color w:val="595a59"/>
          <w:sz w:val="20"/>
          <w:szCs w:val="20"/>
        </w:rPr>
      </w:pPr>
      <w:hyperlink r:id="rId23">
        <w:r w:rsidDel="00000000" w:rsidR="00000000" w:rsidRPr="00000000">
          <w:rPr>
            <w:color w:val="1155cc"/>
            <w:sz w:val="20"/>
            <w:szCs w:val="20"/>
            <w:u w:val="single"/>
            <w:rtl w:val="0"/>
          </w:rPr>
          <w:t xml:space="preserve">Structure de dossiers</w:t>
        </w:r>
      </w:hyperlink>
      <w:r w:rsidDel="00000000" w:rsidR="00000000" w:rsidRPr="00000000">
        <w:rPr>
          <w:sz w:val="20"/>
          <w:szCs w:val="20"/>
          <w:rtl w:val="0"/>
        </w:rPr>
        <w:t xml:space="preserve"> :</w:t>
      </w:r>
      <w:r w:rsidDel="00000000" w:rsidR="00000000" w:rsidRPr="00000000">
        <w:rPr>
          <w:color w:val="595a59"/>
          <w:sz w:val="20"/>
          <w:szCs w:val="20"/>
          <w:rtl w:val="0"/>
        </w:rPr>
        <w:t xml:space="preserve"> </w:t>
      </w:r>
    </w:p>
    <w:p w:rsidR="00000000" w:rsidDel="00000000" w:rsidP="00000000" w:rsidRDefault="00000000" w:rsidRPr="00000000" w14:paraId="00000030">
      <w:pPr>
        <w:widowControl w:val="0"/>
        <w:numPr>
          <w:ilvl w:val="1"/>
          <w:numId w:val="2"/>
        </w:numPr>
        <w:spacing w:after="0" w:lineRule="auto"/>
        <w:ind w:left="1440" w:hanging="360"/>
        <w:jc w:val="both"/>
        <w:rPr>
          <w:color w:val="595a59"/>
          <w:sz w:val="20"/>
          <w:szCs w:val="20"/>
        </w:rPr>
      </w:pPr>
      <w:r w:rsidDel="00000000" w:rsidR="00000000" w:rsidRPr="00000000">
        <w:rPr>
          <w:color w:val="595a59"/>
          <w:sz w:val="20"/>
          <w:szCs w:val="20"/>
          <w:rtl w:val="0"/>
        </w:rPr>
        <w:t xml:space="preserve">Créez votre structure de dossiers dans le modèle de projet par défaut pour pouvoir ensuite la transférer vers d'autres projets. </w:t>
      </w:r>
    </w:p>
    <w:p w:rsidR="00000000" w:rsidDel="00000000" w:rsidP="00000000" w:rsidRDefault="00000000" w:rsidRPr="00000000" w14:paraId="00000031">
      <w:pPr>
        <w:widowControl w:val="0"/>
        <w:numPr>
          <w:ilvl w:val="1"/>
          <w:numId w:val="2"/>
        </w:numPr>
        <w:spacing w:after="0" w:lineRule="auto"/>
        <w:ind w:left="1440" w:hanging="360"/>
        <w:jc w:val="both"/>
        <w:rPr>
          <w:color w:val="595a59"/>
          <w:sz w:val="20"/>
          <w:szCs w:val="20"/>
        </w:rPr>
      </w:pPr>
      <w:r w:rsidDel="00000000" w:rsidR="00000000" w:rsidRPr="00000000">
        <w:rPr>
          <w:color w:val="595a59"/>
          <w:sz w:val="20"/>
          <w:szCs w:val="20"/>
          <w:rtl w:val="0"/>
        </w:rPr>
        <w:t xml:space="preserve">Il est plus efficace d'utiliser </w:t>
      </w:r>
      <w:hyperlink r:id="rId24">
        <w:r w:rsidDel="00000000" w:rsidR="00000000" w:rsidRPr="00000000">
          <w:rPr>
            <w:color w:val="1155cc"/>
            <w:sz w:val="20"/>
            <w:szCs w:val="20"/>
            <w:u w:val="single"/>
            <w:rtl w:val="0"/>
          </w:rPr>
          <w:t xml:space="preserve">Procore Drive</w:t>
        </w:r>
      </w:hyperlink>
      <w:r w:rsidDel="00000000" w:rsidR="00000000" w:rsidRPr="00000000">
        <w:rPr>
          <w:rtl w:val="0"/>
        </w:rPr>
        <w:t xml:space="preserve"> </w:t>
      </w:r>
      <w:r w:rsidDel="00000000" w:rsidR="00000000" w:rsidRPr="00000000">
        <w:rPr>
          <w:color w:val="595a59"/>
          <w:sz w:val="20"/>
          <w:szCs w:val="20"/>
          <w:rtl w:val="0"/>
        </w:rPr>
        <w:t xml:space="preserve">pour ce faire (voir la section Documents ci-dessous pour plus d'informations).</w:t>
      </w:r>
    </w:p>
    <w:p w:rsidR="00000000" w:rsidDel="00000000" w:rsidP="00000000" w:rsidRDefault="00000000" w:rsidRPr="00000000" w14:paraId="00000032">
      <w:pPr>
        <w:widowControl w:val="0"/>
        <w:numPr>
          <w:ilvl w:val="0"/>
          <w:numId w:val="2"/>
        </w:numPr>
        <w:spacing w:after="0" w:lineRule="auto"/>
        <w:ind w:left="720" w:hanging="360"/>
        <w:jc w:val="both"/>
        <w:rPr>
          <w:color w:val="595a59"/>
          <w:sz w:val="20"/>
          <w:szCs w:val="20"/>
        </w:rPr>
      </w:pPr>
      <w:r w:rsidDel="00000000" w:rsidR="00000000" w:rsidRPr="00000000">
        <w:rPr>
          <w:color w:val="595a59"/>
          <w:sz w:val="20"/>
          <w:szCs w:val="20"/>
          <w:rtl w:val="0"/>
        </w:rPr>
        <w:t xml:space="preserve">Configurez les paramètres : chaque outil de Procore est associé à un ensemble de configurations donné. Pour accéder à ces listes de paramètres, cliquez sur l'icône de l'engrenage orange présent en haut et à gauche de chaque outil Procore. Les paramètres incluent les dates d'échéance par défaut, les préférences de notification par e-mail, etc.</w:t>
      </w:r>
    </w:p>
    <w:p w:rsidR="00000000" w:rsidDel="00000000" w:rsidP="00000000" w:rsidRDefault="00000000" w:rsidRPr="00000000" w14:paraId="00000033">
      <w:pPr>
        <w:spacing w:after="120" w:lineRule="auto"/>
        <w:rPr/>
      </w:pPr>
      <w:r w:rsidDel="00000000" w:rsidR="00000000" w:rsidRPr="00000000">
        <w:rPr>
          <w:rtl w:val="0"/>
        </w:rPr>
      </w:r>
    </w:p>
    <w:p w:rsidR="00000000" w:rsidDel="00000000" w:rsidP="00000000" w:rsidRDefault="00000000" w:rsidRPr="00000000" w14:paraId="00000034">
      <w:pPr>
        <w:spacing w:after="120" w:lineRule="auto"/>
        <w:rPr>
          <w:b w:val="1"/>
          <w:color w:val="f47e42"/>
        </w:rPr>
      </w:pPr>
      <w:r w:rsidDel="00000000" w:rsidR="00000000" w:rsidRPr="00000000">
        <w:rPr>
          <w:b w:val="1"/>
          <w:color w:val="f47e42"/>
          <w:rtl w:val="0"/>
        </w:rPr>
        <w:t xml:space="preserve">Saisissez les rôles/responsabilités propres à votre entreprise dans les zones en surbrillance.</w:t>
      </w:r>
    </w:p>
    <w:p w:rsidR="00000000" w:rsidDel="00000000" w:rsidP="00000000" w:rsidRDefault="00000000" w:rsidRPr="00000000" w14:paraId="00000035">
      <w:pPr>
        <w:spacing w:after="120" w:lineRule="auto"/>
        <w:rPr>
          <w:i w:val="1"/>
          <w:sz w:val="18"/>
          <w:szCs w:val="18"/>
          <w:highlight w:val="yellow"/>
        </w:rPr>
      </w:pPr>
      <w:r w:rsidDel="00000000" w:rsidR="00000000" w:rsidRPr="00000000">
        <w:rPr>
          <w:i w:val="1"/>
          <w:sz w:val="18"/>
          <w:szCs w:val="18"/>
          <w:highlight w:val="yellow"/>
          <w:rtl w:val="0"/>
        </w:rPr>
        <w:t xml:space="preserve">*Les différentes remarques indiquées ci-dessous sur les outils ne sont que des exemples et doivent être personnalisées en fonction des besoins de l'entreprise.*</w:t>
      </w:r>
    </w:p>
    <w:p w:rsidR="00000000" w:rsidDel="00000000" w:rsidP="00000000" w:rsidRDefault="00000000" w:rsidRPr="00000000" w14:paraId="00000036">
      <w:pPr>
        <w:spacing w:after="120" w:lineRule="auto"/>
        <w:rPr>
          <w:b w:val="1"/>
          <w:sz w:val="18"/>
          <w:szCs w:val="18"/>
        </w:rPr>
      </w:pPr>
      <w:r w:rsidDel="00000000" w:rsidR="00000000" w:rsidRPr="00000000">
        <w:rPr>
          <w:i w:val="1"/>
          <w:sz w:val="18"/>
          <w:szCs w:val="18"/>
          <w:highlight w:val="yellow"/>
          <w:rtl w:val="0"/>
        </w:rPr>
        <w:t xml:space="preserve">*Si le même projet existe également dans le compte personnel Procore de votre entreprise générale, les procédures d'exploitation peuvent en être affectées.*</w:t>
      </w:r>
      <w:r w:rsidDel="00000000" w:rsidR="00000000" w:rsidRPr="00000000">
        <w:rPr>
          <w:rtl w:val="0"/>
        </w:rPr>
      </w:r>
    </w:p>
    <w:p w:rsidR="00000000" w:rsidDel="00000000" w:rsidP="00000000" w:rsidRDefault="00000000" w:rsidRPr="00000000" w14:paraId="00000037">
      <w:pPr>
        <w:pStyle w:val="Heading2"/>
        <w:widowControl w:val="0"/>
        <w:spacing w:before="0" w:lineRule="auto"/>
        <w:jc w:val="both"/>
        <w:rPr>
          <w:b w:val="1"/>
        </w:rPr>
      </w:pPr>
      <w:bookmarkStart w:colFirst="0" w:colLast="0" w:name="_heading=h.2et92p0" w:id="4"/>
      <w:bookmarkEnd w:id="4"/>
      <w:r w:rsidDel="00000000" w:rsidR="00000000" w:rsidRPr="00000000">
        <w:rPr>
          <w:b w:val="1"/>
          <w:color w:val="f47e42"/>
          <w:sz w:val="22"/>
          <w:szCs w:val="22"/>
          <w:rtl w:val="0"/>
        </w:rPr>
        <w:t xml:space="preserve">Création de projet</w:t>
      </w:r>
      <w:r w:rsidDel="00000000" w:rsidR="00000000" w:rsidRPr="00000000">
        <w:rPr>
          <w:rtl w:val="0"/>
        </w:rPr>
      </w:r>
    </w:p>
    <w:p w:rsidR="00000000" w:rsidDel="00000000" w:rsidP="00000000" w:rsidRDefault="00000000" w:rsidRPr="00000000" w14:paraId="00000038">
      <w:pPr>
        <w:widowControl w:val="0"/>
        <w:spacing w:after="120" w:lineRule="auto"/>
        <w:jc w:val="both"/>
        <w:rPr>
          <w:color w:val="595a59"/>
          <w:sz w:val="20"/>
          <w:szCs w:val="20"/>
        </w:rPr>
      </w:pPr>
      <w:r w:rsidDel="00000000" w:rsidR="00000000" w:rsidRPr="00000000">
        <w:rPr>
          <w:highlight w:val="yellow"/>
          <w:rtl w:val="0"/>
        </w:rPr>
        <w:t xml:space="preserve">Le [RÔLE]</w:t>
      </w:r>
      <w:r w:rsidDel="00000000" w:rsidR="00000000" w:rsidRPr="00000000">
        <w:rPr>
          <w:rtl w:val="0"/>
        </w:rPr>
        <w:t xml:space="preserve"> est chargé de créer les Projets </w:t>
      </w:r>
      <w:hyperlink r:id="rId25">
        <w:r w:rsidDel="00000000" w:rsidR="00000000" w:rsidRPr="00000000">
          <w:rPr>
            <w:color w:val="1155cc"/>
            <w:sz w:val="20"/>
            <w:szCs w:val="20"/>
            <w:u w:val="single"/>
            <w:rtl w:val="0"/>
          </w:rPr>
          <w:t xml:space="preserve">(ajouter un nouveau projet)</w:t>
        </w:r>
      </w:hyperlink>
      <w:r w:rsidDel="00000000" w:rsidR="00000000" w:rsidRPr="00000000">
        <w:rPr>
          <w:color w:val="595a59"/>
          <w:sz w:val="20"/>
          <w:szCs w:val="20"/>
          <w:rtl w:val="0"/>
        </w:rPr>
        <w:t xml:space="preserve">. </w:t>
      </w:r>
    </w:p>
    <w:p w:rsidR="00000000" w:rsidDel="00000000" w:rsidP="00000000" w:rsidRDefault="00000000" w:rsidRPr="00000000" w14:paraId="00000039">
      <w:pPr>
        <w:widowControl w:val="0"/>
        <w:numPr>
          <w:ilvl w:val="0"/>
          <w:numId w:val="19"/>
        </w:numPr>
        <w:spacing w:after="0" w:lineRule="auto"/>
        <w:ind w:left="720" w:hanging="360"/>
        <w:jc w:val="both"/>
        <w:rPr>
          <w:color w:val="595a59"/>
          <w:sz w:val="20"/>
          <w:szCs w:val="20"/>
        </w:rPr>
      </w:pPr>
      <w:r w:rsidDel="00000000" w:rsidR="00000000" w:rsidRPr="00000000">
        <w:rPr>
          <w:color w:val="595a59"/>
          <w:sz w:val="20"/>
          <w:szCs w:val="20"/>
          <w:rtl w:val="0"/>
        </w:rPr>
        <w:t xml:space="preserve">Des autorisations d'administrateur Procore seront nécessaires pour créer de nouveaux projets.</w:t>
      </w:r>
    </w:p>
    <w:p w:rsidR="00000000" w:rsidDel="00000000" w:rsidP="00000000" w:rsidRDefault="00000000" w:rsidRPr="00000000" w14:paraId="0000003A">
      <w:pPr>
        <w:widowControl w:val="0"/>
        <w:spacing w:after="120" w:lineRule="auto"/>
        <w:jc w:val="both"/>
        <w:rPr>
          <w:b w:val="1"/>
          <w:color w:val="595a59"/>
          <w:sz w:val="20"/>
          <w:szCs w:val="20"/>
        </w:rPr>
      </w:pPr>
      <w:r w:rsidDel="00000000" w:rsidR="00000000" w:rsidRPr="00000000">
        <w:rPr>
          <w:highlight w:val="yellow"/>
          <w:rtl w:val="0"/>
        </w:rPr>
        <w:t xml:space="preserve">Le [RÔLE]</w:t>
      </w:r>
      <w:r w:rsidDel="00000000" w:rsidR="00000000" w:rsidRPr="00000000">
        <w:rPr>
          <w:rtl w:val="0"/>
        </w:rPr>
        <w:t xml:space="preserve"> est chargé de configurer l’annuaire du projet.</w:t>
      </w:r>
      <w:r w:rsidDel="00000000" w:rsidR="00000000" w:rsidRPr="00000000">
        <w:rPr>
          <w:rtl w:val="0"/>
        </w:rPr>
      </w:r>
    </w:p>
    <w:p w:rsidR="00000000" w:rsidDel="00000000" w:rsidP="00000000" w:rsidRDefault="00000000" w:rsidRPr="00000000" w14:paraId="0000003B">
      <w:pPr>
        <w:widowControl w:val="0"/>
        <w:spacing w:after="120" w:lineRule="auto"/>
        <w:jc w:val="both"/>
        <w:rPr>
          <w:color w:val="595a59"/>
          <w:sz w:val="20"/>
          <w:szCs w:val="20"/>
        </w:rPr>
      </w:pPr>
      <w:bookmarkStart w:colFirst="0" w:colLast="0" w:name="_heading=h.tyjcwt" w:id="5"/>
      <w:bookmarkEnd w:id="5"/>
      <w:r w:rsidDel="00000000" w:rsidR="00000000" w:rsidRPr="00000000">
        <w:rPr>
          <w:highlight w:val="yellow"/>
          <w:rtl w:val="0"/>
        </w:rPr>
        <w:t xml:space="preserve">Le [RÔLE]</w:t>
      </w:r>
      <w:r w:rsidDel="00000000" w:rsidR="00000000" w:rsidRPr="00000000">
        <w:rPr>
          <w:rtl w:val="0"/>
        </w:rPr>
        <w:t xml:space="preserve"> est chargé d'ajouter les autres personnes éventuellement nécessaires tout au long du projet.</w:t>
      </w:r>
      <w:r w:rsidDel="00000000" w:rsidR="00000000" w:rsidRPr="00000000">
        <w:rPr>
          <w:rtl w:val="0"/>
        </w:rPr>
      </w:r>
    </w:p>
    <w:p w:rsidR="00000000" w:rsidDel="00000000" w:rsidP="00000000" w:rsidRDefault="00000000" w:rsidRPr="00000000" w14:paraId="0000003C">
      <w:pPr>
        <w:pStyle w:val="Heading2"/>
        <w:keepNext w:val="0"/>
        <w:keepLines w:val="0"/>
        <w:spacing w:before="0" w:lineRule="auto"/>
        <w:rPr>
          <w:smallCaps w:val="1"/>
          <w:sz w:val="34"/>
          <w:szCs w:val="34"/>
        </w:rPr>
      </w:pPr>
      <w:bookmarkStart w:colFirst="0" w:colLast="0" w:name="_heading=h.3dy6vkm" w:id="6"/>
      <w:bookmarkEnd w:id="6"/>
      <w:r w:rsidDel="00000000" w:rsidR="00000000" w:rsidRPr="00000000">
        <w:rPr>
          <w:smallCaps w:val="1"/>
          <w:sz w:val="34"/>
          <w:szCs w:val="34"/>
          <w:rtl w:val="0"/>
        </w:rPr>
        <w:t xml:space="preserve">*Outils essentiels</w:t>
      </w:r>
    </w:p>
    <w:p w:rsidR="00000000" w:rsidDel="00000000" w:rsidP="00000000" w:rsidRDefault="00000000" w:rsidRPr="00000000" w14:paraId="0000003D">
      <w:pPr>
        <w:spacing w:after="120" w:lineRule="auto"/>
        <w:rPr>
          <w:b w:val="1"/>
          <w:color w:val="f47e42"/>
        </w:rPr>
      </w:pPr>
      <w:r w:rsidDel="00000000" w:rsidR="00000000" w:rsidRPr="00000000">
        <w:rPr>
          <w:b w:val="1"/>
          <w:color w:val="f47e42"/>
          <w:rtl w:val="0"/>
        </w:rPr>
        <w:t xml:space="preserve">Accueil</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120" w:lineRule="auto"/>
        <w:jc w:val="both"/>
        <w:rPr>
          <w:sz w:val="20"/>
          <w:szCs w:val="20"/>
        </w:rPr>
      </w:pPr>
      <w:hyperlink r:id="rId26">
        <w:r w:rsidDel="00000000" w:rsidR="00000000" w:rsidRPr="00000000">
          <w:rPr>
            <w:color w:val="1155cc"/>
            <w:sz w:val="20"/>
            <w:szCs w:val="20"/>
            <w:u w:val="single"/>
            <w:rtl w:val="0"/>
          </w:rPr>
          <w:t xml:space="preserve">Page d’accueil</w:t>
        </w:r>
      </w:hyperlink>
      <w:r w:rsidDel="00000000" w:rsidR="00000000" w:rsidRPr="00000000">
        <w:rPr>
          <w:sz w:val="20"/>
          <w:szCs w:val="20"/>
          <w:rtl w:val="0"/>
        </w:rPr>
        <w:t xml:space="preserve"> : tableau de bord du projet qui donne une vue d'ensemble à l'utilisateur. Vous y trouverez des informations de base sur la tâche et les éléments ouverts.</w:t>
      </w:r>
    </w:p>
    <w:p w:rsidR="00000000" w:rsidDel="00000000" w:rsidP="00000000" w:rsidRDefault="00000000" w:rsidRPr="00000000" w14:paraId="0000003F">
      <w:pPr>
        <w:spacing w:after="120" w:lineRule="auto"/>
        <w:rPr/>
      </w:pPr>
      <w:r w:rsidDel="00000000" w:rsidR="00000000" w:rsidRPr="00000000">
        <w:rPr>
          <w:highlight w:val="yellow"/>
          <w:rtl w:val="0"/>
        </w:rPr>
        <w:t xml:space="preserve">Le [ROLE]</w:t>
      </w:r>
      <w:r w:rsidDel="00000000" w:rsidR="00000000" w:rsidRPr="00000000">
        <w:rPr>
          <w:rtl w:val="0"/>
        </w:rPr>
        <w:t xml:space="preserve"> constituera l'équipe du projet.</w:t>
      </w:r>
    </w:p>
    <w:p w:rsidR="00000000" w:rsidDel="00000000" w:rsidP="00000000" w:rsidRDefault="00000000" w:rsidRPr="00000000" w14:paraId="00000040">
      <w:pPr>
        <w:pStyle w:val="Heading2"/>
        <w:keepNext w:val="0"/>
        <w:keepLines w:val="0"/>
        <w:spacing w:before="0" w:lineRule="auto"/>
        <w:rPr>
          <w:b w:val="1"/>
          <w:sz w:val="34"/>
          <w:szCs w:val="34"/>
        </w:rPr>
      </w:pPr>
      <w:r w:rsidDel="00000000" w:rsidR="00000000" w:rsidRPr="00000000">
        <w:rPr>
          <w:b w:val="1"/>
          <w:color w:val="f47e42"/>
          <w:sz w:val="22"/>
          <w:szCs w:val="22"/>
          <w:rtl w:val="0"/>
        </w:rPr>
        <w:t xml:space="preserve">Admin</w:t>
      </w:r>
      <w:r w:rsidDel="00000000" w:rsidR="00000000" w:rsidRPr="00000000">
        <w:rPr>
          <w:rtl w:val="0"/>
        </w:rPr>
      </w:r>
    </w:p>
    <w:p w:rsidR="00000000" w:rsidDel="00000000" w:rsidP="00000000" w:rsidRDefault="00000000" w:rsidRPr="00000000" w14:paraId="00000041">
      <w:pPr>
        <w:spacing w:after="120" w:lineRule="auto"/>
        <w:rPr>
          <w:color w:val="000000"/>
          <w:sz w:val="20"/>
          <w:szCs w:val="20"/>
        </w:rPr>
      </w:pPr>
      <w:hyperlink r:id="rId27">
        <w:r w:rsidDel="00000000" w:rsidR="00000000" w:rsidRPr="00000000">
          <w:rPr>
            <w:color w:val="1155cc"/>
            <w:sz w:val="20"/>
            <w:szCs w:val="20"/>
            <w:u w:val="single"/>
            <w:rtl w:val="0"/>
          </w:rPr>
          <w:t xml:space="preserve">Admin</w:t>
        </w:r>
      </w:hyperlink>
      <w:r w:rsidDel="00000000" w:rsidR="00000000" w:rsidRPr="00000000">
        <w:rPr>
          <w:color w:val="595a59"/>
          <w:sz w:val="20"/>
          <w:szCs w:val="20"/>
          <w:rtl w:val="0"/>
        </w:rPr>
        <w:t xml:space="preserve"> : </w:t>
      </w:r>
      <w:r w:rsidDel="00000000" w:rsidR="00000000" w:rsidRPr="00000000">
        <w:rPr>
          <w:color w:val="000000"/>
          <w:sz w:val="20"/>
          <w:szCs w:val="20"/>
          <w:rtl w:val="0"/>
        </w:rPr>
        <w:t xml:space="preserve"> l'outil Admin de niveau projet est destiné à être utilisé par un nombre limité de personnes chargées, au sein de votre entreprise, de gérer les différents projets. Avec cet outil, l'administrateur d'un projet peut configurer différents paramètres et préférences afin d'adapter l'environnement de projet Procore aux besoins de votre entreprise.</w:t>
      </w:r>
    </w:p>
    <w:p w:rsidR="00000000" w:rsidDel="00000000" w:rsidP="00000000" w:rsidRDefault="00000000" w:rsidRPr="00000000" w14:paraId="00000042">
      <w:pPr>
        <w:spacing w:after="120" w:lineRule="auto"/>
        <w:rPr>
          <w:color w:val="000000"/>
          <w:sz w:val="20"/>
          <w:szCs w:val="20"/>
        </w:rPr>
      </w:pPr>
      <w:r w:rsidDel="00000000" w:rsidR="00000000" w:rsidRPr="00000000">
        <w:rPr>
          <w:rtl w:val="0"/>
        </w:rPr>
      </w:r>
    </w:p>
    <w:p w:rsidR="00000000" w:rsidDel="00000000" w:rsidP="00000000" w:rsidRDefault="00000000" w:rsidRPr="00000000" w14:paraId="00000043">
      <w:pPr>
        <w:numPr>
          <w:ilvl w:val="0"/>
          <w:numId w:val="31"/>
        </w:numPr>
        <w:spacing w:after="0" w:lineRule="auto"/>
        <w:ind w:left="720" w:hanging="360"/>
        <w:rPr>
          <w:color w:val="000000"/>
          <w:sz w:val="20"/>
          <w:szCs w:val="20"/>
        </w:rPr>
      </w:pPr>
      <w:r w:rsidDel="00000000" w:rsidR="00000000" w:rsidRPr="00000000">
        <w:rPr>
          <w:color w:val="000000"/>
          <w:sz w:val="20"/>
          <w:szCs w:val="20"/>
          <w:rtl w:val="0"/>
        </w:rPr>
        <w:t xml:space="preserve">Les fonctions/informations disponibles dans cet onglet sont les suivantes : </w:t>
      </w:r>
    </w:p>
    <w:p w:rsidR="00000000" w:rsidDel="00000000" w:rsidP="00000000" w:rsidRDefault="00000000" w:rsidRPr="00000000" w14:paraId="00000044">
      <w:pPr>
        <w:numPr>
          <w:ilvl w:val="1"/>
          <w:numId w:val="31"/>
        </w:numPr>
        <w:spacing w:after="0" w:lineRule="auto"/>
        <w:ind w:left="1440" w:hanging="360"/>
        <w:rPr>
          <w:color w:val="000000"/>
          <w:sz w:val="20"/>
          <w:szCs w:val="20"/>
        </w:rPr>
      </w:pPr>
      <w:r w:rsidDel="00000000" w:rsidR="00000000" w:rsidRPr="00000000">
        <w:rPr>
          <w:color w:val="000000"/>
          <w:sz w:val="20"/>
          <w:szCs w:val="20"/>
          <w:rtl w:val="0"/>
        </w:rPr>
        <w:t xml:space="preserve">Activation/désactivation des projets</w:t>
      </w:r>
    </w:p>
    <w:p w:rsidR="00000000" w:rsidDel="00000000" w:rsidP="00000000" w:rsidRDefault="00000000" w:rsidRPr="00000000" w14:paraId="00000045">
      <w:pPr>
        <w:numPr>
          <w:ilvl w:val="1"/>
          <w:numId w:val="31"/>
        </w:numPr>
        <w:spacing w:after="0" w:lineRule="auto"/>
        <w:ind w:left="1440" w:hanging="360"/>
        <w:rPr>
          <w:color w:val="000000"/>
          <w:sz w:val="20"/>
          <w:szCs w:val="20"/>
        </w:rPr>
      </w:pPr>
      <w:r w:rsidDel="00000000" w:rsidR="00000000" w:rsidRPr="00000000">
        <w:rPr>
          <w:color w:val="000000"/>
          <w:sz w:val="20"/>
          <w:szCs w:val="20"/>
          <w:rtl w:val="0"/>
        </w:rPr>
        <w:t xml:space="preserve">Informations générales sur le projet (nom, numéro, adresse, étape, type, départements, etc.) </w:t>
      </w:r>
    </w:p>
    <w:p w:rsidR="00000000" w:rsidDel="00000000" w:rsidP="00000000" w:rsidRDefault="00000000" w:rsidRPr="00000000" w14:paraId="00000046">
      <w:pPr>
        <w:numPr>
          <w:ilvl w:val="1"/>
          <w:numId w:val="31"/>
        </w:numPr>
        <w:spacing w:after="0" w:lineRule="auto"/>
        <w:ind w:left="1440" w:hanging="360"/>
        <w:rPr>
          <w:color w:val="000000"/>
          <w:sz w:val="20"/>
          <w:szCs w:val="20"/>
        </w:rPr>
      </w:pPr>
      <w:r w:rsidDel="00000000" w:rsidR="00000000" w:rsidRPr="00000000">
        <w:rPr>
          <w:color w:val="000000"/>
          <w:sz w:val="20"/>
          <w:szCs w:val="20"/>
          <w:rtl w:val="0"/>
        </w:rPr>
        <w:t xml:space="preserve">Activation et désactivation des outils de projet </w:t>
      </w:r>
    </w:p>
    <w:p w:rsidR="00000000" w:rsidDel="00000000" w:rsidP="00000000" w:rsidRDefault="00000000" w:rsidRPr="00000000" w14:paraId="00000047">
      <w:pPr>
        <w:numPr>
          <w:ilvl w:val="1"/>
          <w:numId w:val="31"/>
        </w:numPr>
        <w:spacing w:after="0" w:lineRule="auto"/>
        <w:ind w:left="1440" w:hanging="360"/>
        <w:rPr>
          <w:color w:val="000000"/>
          <w:sz w:val="20"/>
          <w:szCs w:val="20"/>
        </w:rPr>
      </w:pPr>
      <w:r w:rsidDel="00000000" w:rsidR="00000000" w:rsidRPr="00000000">
        <w:rPr>
          <w:color w:val="000000"/>
          <w:sz w:val="20"/>
          <w:szCs w:val="20"/>
          <w:rtl w:val="0"/>
        </w:rPr>
        <w:t xml:space="preserve">Copie/accès aux codes de coût</w:t>
      </w:r>
    </w:p>
    <w:p w:rsidR="00000000" w:rsidDel="00000000" w:rsidP="00000000" w:rsidRDefault="00000000" w:rsidRPr="00000000" w14:paraId="00000048">
      <w:pPr>
        <w:numPr>
          <w:ilvl w:val="1"/>
          <w:numId w:val="31"/>
        </w:numPr>
        <w:spacing w:after="0" w:lineRule="auto"/>
        <w:ind w:left="1440" w:hanging="360"/>
        <w:rPr>
          <w:color w:val="000000"/>
          <w:sz w:val="20"/>
          <w:szCs w:val="20"/>
        </w:rPr>
      </w:pPr>
      <w:hyperlink r:id="rId28">
        <w:r w:rsidDel="00000000" w:rsidR="00000000" w:rsidRPr="00000000">
          <w:rPr>
            <w:color w:val="1155cc"/>
            <w:sz w:val="20"/>
            <w:szCs w:val="20"/>
            <w:u w:val="single"/>
            <w:rtl w:val="0"/>
          </w:rPr>
          <w:t xml:space="preserve">Liste des lieux</w:t>
        </w:r>
      </w:hyperlink>
      <w:r w:rsidDel="00000000" w:rsidR="00000000" w:rsidRPr="00000000">
        <w:rPr>
          <w:sz w:val="20"/>
          <w:szCs w:val="20"/>
          <w:rtl w:val="0"/>
        </w:rPr>
        <w:t xml:space="preserve"> </w:t>
      </w:r>
      <w:r w:rsidDel="00000000" w:rsidR="00000000" w:rsidRPr="00000000">
        <w:rPr>
          <w:color w:val="000000"/>
          <w:sz w:val="20"/>
          <w:szCs w:val="20"/>
          <w:rtl w:val="0"/>
        </w:rPr>
        <w:t xml:space="preserve">(voir la section ci-dessous pour plus d'informations)</w:t>
      </w:r>
    </w:p>
    <w:p w:rsidR="00000000" w:rsidDel="00000000" w:rsidP="00000000" w:rsidRDefault="00000000" w:rsidRPr="00000000" w14:paraId="00000049">
      <w:pPr>
        <w:numPr>
          <w:ilvl w:val="1"/>
          <w:numId w:val="31"/>
        </w:numPr>
        <w:spacing w:after="0" w:lineRule="auto"/>
        <w:ind w:left="1440" w:hanging="360"/>
        <w:rPr>
          <w:color w:val="000000"/>
          <w:sz w:val="20"/>
          <w:szCs w:val="20"/>
        </w:rPr>
      </w:pPr>
      <w:hyperlink r:id="rId29">
        <w:r w:rsidDel="00000000" w:rsidR="00000000" w:rsidRPr="00000000">
          <w:rPr>
            <w:color w:val="1155cc"/>
            <w:sz w:val="20"/>
            <w:szCs w:val="20"/>
            <w:u w:val="single"/>
            <w:rtl w:val="0"/>
          </w:rPr>
          <w:t xml:space="preserve">Liste des équipements</w:t>
        </w:r>
      </w:hyperlink>
      <w:r w:rsidDel="00000000" w:rsidR="00000000" w:rsidRPr="00000000">
        <w:rPr>
          <w:color w:val="000000"/>
          <w:sz w:val="20"/>
          <w:szCs w:val="20"/>
          <w:rtl w:val="0"/>
        </w:rPr>
        <w:t xml:space="preserve"> pour le rapport journalier</w:t>
      </w:r>
    </w:p>
    <w:p w:rsidR="00000000" w:rsidDel="00000000" w:rsidP="00000000" w:rsidRDefault="00000000" w:rsidRPr="00000000" w14:paraId="0000004A">
      <w:pPr>
        <w:numPr>
          <w:ilvl w:val="1"/>
          <w:numId w:val="31"/>
        </w:numPr>
        <w:spacing w:after="0" w:lineRule="auto"/>
        <w:ind w:left="1440" w:hanging="360"/>
        <w:rPr>
          <w:color w:val="000000"/>
          <w:sz w:val="20"/>
          <w:szCs w:val="20"/>
        </w:rPr>
      </w:pPr>
      <w:r w:rsidDel="00000000" w:rsidR="00000000" w:rsidRPr="00000000">
        <w:rPr>
          <w:color w:val="000000"/>
          <w:sz w:val="20"/>
          <w:szCs w:val="20"/>
          <w:rtl w:val="0"/>
        </w:rPr>
        <w:t xml:space="preserve">Budget basé sur la quantité unitaire</w:t>
      </w:r>
    </w:p>
    <w:p w:rsidR="00000000" w:rsidDel="00000000" w:rsidP="00000000" w:rsidRDefault="00000000" w:rsidRPr="00000000" w14:paraId="0000004B">
      <w:pPr>
        <w:spacing w:after="120" w:lineRule="auto"/>
        <w:rPr>
          <w:color w:val="000000"/>
          <w:sz w:val="20"/>
          <w:szCs w:val="20"/>
        </w:rPr>
      </w:pPr>
      <w:r w:rsidDel="00000000" w:rsidR="00000000" w:rsidRPr="00000000">
        <w:rPr>
          <w:rtl w:val="0"/>
        </w:rPr>
      </w:r>
    </w:p>
    <w:p w:rsidR="00000000" w:rsidDel="00000000" w:rsidP="00000000" w:rsidRDefault="00000000" w:rsidRPr="00000000" w14:paraId="0000004C">
      <w:pPr>
        <w:numPr>
          <w:ilvl w:val="0"/>
          <w:numId w:val="31"/>
        </w:numPr>
        <w:spacing w:after="0" w:lineRule="auto"/>
        <w:ind w:left="720" w:hanging="360"/>
        <w:rPr>
          <w:color w:val="000000"/>
          <w:sz w:val="20"/>
          <w:szCs w:val="20"/>
        </w:rPr>
      </w:pPr>
      <w:r w:rsidDel="00000000" w:rsidR="00000000" w:rsidRPr="00000000">
        <w:rPr>
          <w:color w:val="000000"/>
          <w:sz w:val="20"/>
          <w:szCs w:val="20"/>
          <w:rtl w:val="0"/>
        </w:rPr>
        <w:t xml:space="preserve">Notez que les pages « Page d’accueil du projet » et « Admin du projet - Configurations » permettent de modifier les mêmes informations ou presque. L'outil Admin du projet est également lié à d'autres pages de configuration d'outils. Il est toutefois possible que cette page n'inclue pas tous les autres outils.</w:t>
      </w:r>
      <w:r w:rsidDel="00000000" w:rsidR="00000000" w:rsidRPr="00000000">
        <w:rPr>
          <w:b w:val="1"/>
          <w:color w:val="000000"/>
          <w:sz w:val="20"/>
          <w:szCs w:val="20"/>
          <w:rtl w:val="0"/>
        </w:rPr>
        <w:t xml:space="preserve"> Il est préférable d'accéder aux configurations de chaque outil dans l'outil lui-même.</w:t>
      </w:r>
      <w:r w:rsidDel="00000000" w:rsidR="00000000" w:rsidRPr="00000000">
        <w:rPr>
          <w:rtl w:val="0"/>
        </w:rPr>
      </w:r>
    </w:p>
    <w:p w:rsidR="00000000" w:rsidDel="00000000" w:rsidP="00000000" w:rsidRDefault="00000000" w:rsidRPr="00000000" w14:paraId="0000004D">
      <w:pPr>
        <w:spacing w:after="0" w:lineRule="auto"/>
        <w:rPr>
          <w:color w:val="000000"/>
          <w:sz w:val="20"/>
          <w:szCs w:val="20"/>
        </w:rPr>
      </w:pPr>
      <w:r w:rsidDel="00000000" w:rsidR="00000000" w:rsidRPr="00000000">
        <w:rPr>
          <w:rtl w:val="0"/>
        </w:rPr>
      </w:r>
    </w:p>
    <w:p w:rsidR="00000000" w:rsidDel="00000000" w:rsidP="00000000" w:rsidRDefault="00000000" w:rsidRPr="00000000" w14:paraId="0000004E">
      <w:pPr>
        <w:spacing w:after="120" w:lineRule="auto"/>
        <w:rPr/>
      </w:pPr>
      <w:r w:rsidDel="00000000" w:rsidR="00000000" w:rsidRPr="00000000">
        <w:rPr>
          <w:highlight w:val="yellow"/>
          <w:rtl w:val="0"/>
        </w:rPr>
        <w:t xml:space="preserve">Le [RÔLE]</w:t>
      </w:r>
      <w:r w:rsidDel="00000000" w:rsidR="00000000" w:rsidRPr="00000000">
        <w:rPr>
          <w:rtl w:val="0"/>
        </w:rPr>
        <w:t xml:space="preserve"> sera chargé de configurer les lieux des chantiers.</w:t>
      </w:r>
    </w:p>
    <w:p w:rsidR="00000000" w:rsidDel="00000000" w:rsidP="00000000" w:rsidRDefault="00000000" w:rsidRPr="00000000" w14:paraId="0000004F">
      <w:pPr>
        <w:spacing w:after="120" w:lineRule="auto"/>
        <w:rPr/>
      </w:pPr>
      <w:r w:rsidDel="00000000" w:rsidR="00000000" w:rsidRPr="00000000">
        <w:rPr>
          <w:highlight w:val="yellow"/>
          <w:rtl w:val="0"/>
        </w:rPr>
        <w:t xml:space="preserve">Le [RÔLE]</w:t>
      </w:r>
      <w:r w:rsidDel="00000000" w:rsidR="00000000" w:rsidRPr="00000000">
        <w:rPr>
          <w:rtl w:val="0"/>
        </w:rPr>
        <w:t xml:space="preserve"> sera chargé de configurer l'équipement du chantier.</w:t>
      </w:r>
    </w:p>
    <w:p w:rsidR="00000000" w:rsidDel="00000000" w:rsidP="00000000" w:rsidRDefault="00000000" w:rsidRPr="00000000" w14:paraId="00000050">
      <w:pPr>
        <w:spacing w:after="120" w:lineRule="auto"/>
        <w:rPr/>
      </w:pPr>
      <w:r w:rsidDel="00000000" w:rsidR="00000000" w:rsidRPr="00000000">
        <w:rPr>
          <w:rtl w:val="0"/>
        </w:rPr>
        <w:t xml:space="preserve">Seul le </w:t>
      </w:r>
      <w:r w:rsidDel="00000000" w:rsidR="00000000" w:rsidRPr="00000000">
        <w:rPr>
          <w:highlight w:val="yellow"/>
          <w:rtl w:val="0"/>
        </w:rPr>
        <w:t xml:space="preserve">[RÔLE]</w:t>
      </w:r>
      <w:r w:rsidDel="00000000" w:rsidR="00000000" w:rsidRPr="00000000">
        <w:rPr>
          <w:rtl w:val="0"/>
        </w:rPr>
        <w:t xml:space="preserve"> peut désactiver une tâche, activer/désactiver des outils et gérer la liste des codes de coût du projet.</w:t>
      </w:r>
    </w:p>
    <w:p w:rsidR="00000000" w:rsidDel="00000000" w:rsidP="00000000" w:rsidRDefault="00000000" w:rsidRPr="00000000" w14:paraId="00000051">
      <w:pPr>
        <w:spacing w:after="120" w:lineRule="auto"/>
        <w:rPr>
          <w:b w:val="1"/>
          <w:color w:val="f47e42"/>
        </w:rPr>
      </w:pPr>
      <w:r w:rsidDel="00000000" w:rsidR="00000000" w:rsidRPr="00000000">
        <w:rPr>
          <w:b w:val="1"/>
          <w:color w:val="f47e42"/>
          <w:rtl w:val="0"/>
        </w:rPr>
        <w:t xml:space="preserve">Rapports personnalisés</w:t>
      </w:r>
    </w:p>
    <w:p w:rsidR="00000000" w:rsidDel="00000000" w:rsidP="00000000" w:rsidRDefault="00000000" w:rsidRPr="00000000" w14:paraId="00000052">
      <w:pPr>
        <w:spacing w:after="120" w:lineRule="auto"/>
        <w:rPr>
          <w:color w:val="595a59"/>
          <w:sz w:val="20"/>
          <w:szCs w:val="20"/>
          <w:shd w:fill="fff2cc" w:val="clear"/>
        </w:rPr>
      </w:pPr>
      <w:hyperlink r:id="rId30">
        <w:r w:rsidDel="00000000" w:rsidR="00000000" w:rsidRPr="00000000">
          <w:rPr>
            <w:color w:val="1155cc"/>
            <w:sz w:val="20"/>
            <w:szCs w:val="20"/>
            <w:u w:val="single"/>
            <w:rtl w:val="0"/>
          </w:rPr>
          <w:t xml:space="preserve">Rapports</w:t>
        </w:r>
      </w:hyperlink>
      <w:r w:rsidDel="00000000" w:rsidR="00000000" w:rsidRPr="00000000">
        <w:rPr>
          <w:sz w:val="20"/>
          <w:szCs w:val="20"/>
          <w:rtl w:val="0"/>
        </w:rPr>
        <w:t xml:space="preserve"> : cet outil aidera votre équipe à compiler et analyser les données du projet. Notez que les rapports peuvent être créés au sein d'une tâche ou au niveau Entreprise (où vous pouvez donner des informations sur différents projets).</w:t>
      </w:r>
      <w:r w:rsidDel="00000000" w:rsidR="00000000" w:rsidRPr="00000000">
        <w:rPr>
          <w:rtl w:val="0"/>
        </w:rPr>
      </w:r>
    </w:p>
    <w:p w:rsidR="00000000" w:rsidDel="00000000" w:rsidP="00000000" w:rsidRDefault="00000000" w:rsidRPr="00000000" w14:paraId="00000053">
      <w:pPr>
        <w:spacing w:after="120" w:lineRule="auto"/>
        <w:rPr>
          <w:color w:val="595a59"/>
          <w:sz w:val="20"/>
          <w:szCs w:val="20"/>
        </w:rPr>
      </w:pPr>
      <w:r w:rsidDel="00000000" w:rsidR="00000000" w:rsidRPr="00000000">
        <w:rPr>
          <w:sz w:val="20"/>
          <w:szCs w:val="20"/>
          <w:highlight w:val="yellow"/>
          <w:rtl w:val="0"/>
        </w:rPr>
        <w:t xml:space="preserve">Le [RÔLE] </w:t>
      </w:r>
      <w:r w:rsidDel="00000000" w:rsidR="00000000" w:rsidRPr="00000000">
        <w:rPr>
          <w:rtl w:val="0"/>
        </w:rPr>
        <w:t xml:space="preserve"> est chargé de générer et de distribuer les rapports personnalisés.</w:t>
      </w:r>
      <w:r w:rsidDel="00000000" w:rsidR="00000000" w:rsidRPr="00000000">
        <w:rPr>
          <w:rtl w:val="0"/>
        </w:rPr>
      </w:r>
    </w:p>
    <w:p w:rsidR="00000000" w:rsidDel="00000000" w:rsidP="00000000" w:rsidRDefault="00000000" w:rsidRPr="00000000" w14:paraId="00000054">
      <w:pPr>
        <w:spacing w:after="120" w:lineRule="auto"/>
        <w:rPr>
          <w:color w:val="595a59"/>
          <w:sz w:val="20"/>
          <w:szCs w:val="20"/>
        </w:rPr>
      </w:pPr>
      <w:bookmarkStart w:colFirst="0" w:colLast="0" w:name="_heading=h.1t3h5sf" w:id="7"/>
      <w:bookmarkEnd w:id="7"/>
      <w:r w:rsidDel="00000000" w:rsidR="00000000" w:rsidRPr="00000000">
        <w:rPr>
          <w:sz w:val="20"/>
          <w:szCs w:val="20"/>
          <w:highlight w:val="yellow"/>
          <w:rtl w:val="0"/>
        </w:rPr>
        <w:t xml:space="preserve">Le [RÔLE] </w:t>
      </w:r>
      <w:r w:rsidDel="00000000" w:rsidR="00000000" w:rsidRPr="00000000">
        <w:rPr>
          <w:rtl w:val="0"/>
        </w:rPr>
        <w:t xml:space="preserve"> est chargé de prendre des instantanés et/ou de générer les </w:t>
      </w:r>
      <w:r w:rsidDel="00000000" w:rsidR="00000000" w:rsidRPr="00000000">
        <w:rPr>
          <w:highlight w:val="yellow"/>
          <w:rtl w:val="0"/>
        </w:rPr>
        <w:t xml:space="preserve">rapports suivants</w:t>
      </w:r>
      <w:r w:rsidDel="00000000" w:rsidR="00000000" w:rsidRPr="00000000">
        <w:rPr>
          <w:color w:val="595a59"/>
          <w:sz w:val="20"/>
          <w:szCs w:val="20"/>
          <w:rtl w:val="0"/>
        </w:rPr>
        <w:t xml:space="preserve"> : </w:t>
      </w:r>
    </w:p>
    <w:p w:rsidR="00000000" w:rsidDel="00000000" w:rsidP="00000000" w:rsidRDefault="00000000" w:rsidRPr="00000000" w14:paraId="00000055">
      <w:pPr>
        <w:spacing w:after="120" w:lineRule="auto"/>
        <w:rPr>
          <w:b w:val="1"/>
          <w:color w:val="f47e42"/>
        </w:rPr>
      </w:pPr>
      <w:bookmarkStart w:colFirst="0" w:colLast="0" w:name="_heading=h.4d34og8" w:id="8"/>
      <w:bookmarkEnd w:id="8"/>
      <w:r w:rsidDel="00000000" w:rsidR="00000000" w:rsidRPr="00000000">
        <w:rPr>
          <w:b w:val="1"/>
          <w:color w:val="f47e42"/>
          <w:rtl w:val="0"/>
        </w:rPr>
        <w:t xml:space="preserve">Documents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20" w:lineRule="auto"/>
        <w:jc w:val="both"/>
        <w:rPr>
          <w:sz w:val="20"/>
          <w:szCs w:val="20"/>
        </w:rPr>
      </w:pPr>
      <w:hyperlink r:id="rId31">
        <w:r w:rsidDel="00000000" w:rsidR="00000000" w:rsidRPr="00000000">
          <w:rPr>
            <w:color w:val="1155cc"/>
            <w:sz w:val="20"/>
            <w:szCs w:val="20"/>
            <w:u w:val="single"/>
            <w:rtl w:val="0"/>
          </w:rPr>
          <w:t xml:space="preserve">Documents</w:t>
        </w:r>
      </w:hyperlink>
      <w:r w:rsidDel="00000000" w:rsidR="00000000" w:rsidRPr="00000000">
        <w:rPr>
          <w:sz w:val="20"/>
          <w:szCs w:val="20"/>
          <w:rtl w:val="0"/>
        </w:rPr>
        <w:t xml:space="preserve"> : outil servant à gérer toute la documentation critique qui n'est pas déjà traitée à l'aide d'un outil Procore préexistant ! (Par exemple, il n'est pas nécessaire de stocker les plans ici s'ils sont déjà stockés dans l'outil « Plans»).</w:t>
      </w:r>
    </w:p>
    <w:p w:rsidR="00000000" w:rsidDel="00000000" w:rsidP="00000000" w:rsidRDefault="00000000" w:rsidRPr="00000000" w14:paraId="00000057">
      <w:pPr>
        <w:pStyle w:val="Heading2"/>
        <w:keepNext w:val="0"/>
        <w:keepLines w:val="0"/>
        <w:spacing w:before="0" w:lineRule="auto"/>
        <w:jc w:val="both"/>
        <w:rPr>
          <w:sz w:val="22"/>
          <w:szCs w:val="22"/>
        </w:rPr>
      </w:pPr>
      <w:bookmarkStart w:colFirst="0" w:colLast="0" w:name="_heading=h.2s8eyo1" w:id="9"/>
      <w:bookmarkEnd w:id="9"/>
      <w:r w:rsidDel="00000000" w:rsidR="00000000" w:rsidRPr="00000000">
        <w:rPr>
          <w:sz w:val="22"/>
          <w:szCs w:val="22"/>
          <w:highlight w:val="yellow"/>
          <w:rtl w:val="0"/>
        </w:rPr>
        <w:t xml:space="preserve">Le [RÔLE]</w:t>
      </w:r>
      <w:r w:rsidDel="00000000" w:rsidR="00000000" w:rsidRPr="00000000">
        <w:rPr>
          <w:sz w:val="22"/>
          <w:szCs w:val="22"/>
          <w:rtl w:val="0"/>
        </w:rPr>
        <w:t xml:space="preserve"> est chargé de vérifier que la structure de dossier de documents répond aux besoins de l'équipe.</w:t>
      </w:r>
    </w:p>
    <w:p w:rsidR="00000000" w:rsidDel="00000000" w:rsidP="00000000" w:rsidRDefault="00000000" w:rsidRPr="00000000" w14:paraId="00000058">
      <w:pPr>
        <w:pStyle w:val="Heading2"/>
        <w:keepNext w:val="0"/>
        <w:keepLines w:val="0"/>
        <w:numPr>
          <w:ilvl w:val="0"/>
          <w:numId w:val="23"/>
        </w:numPr>
        <w:spacing w:after="0" w:before="0" w:lineRule="auto"/>
        <w:ind w:left="720" w:hanging="360"/>
        <w:rPr>
          <w:sz w:val="22"/>
          <w:szCs w:val="22"/>
        </w:rPr>
      </w:pPr>
      <w:r w:rsidDel="00000000" w:rsidR="00000000" w:rsidRPr="00000000">
        <w:rPr>
          <w:color w:val="595a59"/>
          <w:sz w:val="20"/>
          <w:szCs w:val="20"/>
          <w:rtl w:val="0"/>
        </w:rPr>
        <w:t xml:space="preserve">Cet élément doit être préparé dans votre</w:t>
      </w:r>
      <w:r w:rsidDel="00000000" w:rsidR="00000000" w:rsidRPr="00000000">
        <w:rPr>
          <w:rtl w:val="0"/>
        </w:rPr>
        <w:t xml:space="preserve"> </w:t>
      </w:r>
      <w:hyperlink r:id="rId32">
        <w:r w:rsidDel="00000000" w:rsidR="00000000" w:rsidRPr="00000000">
          <w:rPr>
            <w:color w:val="1155cc"/>
            <w:sz w:val="20"/>
            <w:szCs w:val="20"/>
            <w:u w:val="single"/>
            <w:rtl w:val="0"/>
          </w:rPr>
          <w:t xml:space="preserve">modèle de projet standard</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59">
      <w:pPr>
        <w:pStyle w:val="Heading2"/>
        <w:keepNext w:val="0"/>
        <w:keepLines w:val="0"/>
        <w:spacing w:before="0" w:lineRule="auto"/>
        <w:rPr>
          <w:sz w:val="22"/>
          <w:szCs w:val="22"/>
        </w:rPr>
      </w:pPr>
      <w:r w:rsidDel="00000000" w:rsidR="00000000" w:rsidRPr="00000000">
        <w:rPr>
          <w:sz w:val="22"/>
          <w:szCs w:val="22"/>
          <w:highlight w:val="yellow"/>
          <w:rtl w:val="0"/>
        </w:rPr>
        <w:t xml:space="preserve">Le [RÔLE]</w:t>
      </w:r>
      <w:r w:rsidDel="00000000" w:rsidR="00000000" w:rsidRPr="00000000">
        <w:rPr>
          <w:sz w:val="22"/>
          <w:szCs w:val="22"/>
          <w:rtl w:val="0"/>
        </w:rPr>
        <w:t xml:space="preserve"> est chargé de vérifier que les documents et dossiers internes ont bien été rendus privés.</w:t>
      </w:r>
    </w:p>
    <w:p w:rsidR="00000000" w:rsidDel="00000000" w:rsidP="00000000" w:rsidRDefault="00000000" w:rsidRPr="00000000" w14:paraId="0000005A">
      <w:pPr>
        <w:pStyle w:val="Heading2"/>
        <w:keepNext w:val="0"/>
        <w:keepLines w:val="0"/>
        <w:numPr>
          <w:ilvl w:val="0"/>
          <w:numId w:val="11"/>
        </w:numPr>
        <w:spacing w:after="0" w:before="0" w:lineRule="auto"/>
        <w:ind w:left="720" w:hanging="360"/>
        <w:rPr>
          <w:sz w:val="22"/>
          <w:szCs w:val="22"/>
        </w:rPr>
      </w:pPr>
      <w:r w:rsidDel="00000000" w:rsidR="00000000" w:rsidRPr="00000000">
        <w:rPr>
          <w:color w:val="595a59"/>
          <w:sz w:val="20"/>
          <w:szCs w:val="20"/>
          <w:rtl w:val="0"/>
        </w:rPr>
        <w:t xml:space="preserve">Souhaitez-vous que certains utilisateurs puissent accéder aux dossiers verrouillés ?</w:t>
      </w:r>
      <w:hyperlink r:id="rId33">
        <w:r w:rsidDel="00000000" w:rsidR="00000000" w:rsidRPr="00000000">
          <w:rPr>
            <w:color w:val="1155cc"/>
            <w:sz w:val="20"/>
            <w:szCs w:val="20"/>
            <w:u w:val="single"/>
            <w:rtl w:val="0"/>
          </w:rPr>
          <w:t xml:space="preserve"> Gérer les autorisations de dossier</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5B">
      <w:pPr>
        <w:pStyle w:val="Heading2"/>
        <w:keepNext w:val="0"/>
        <w:keepLines w:val="0"/>
        <w:numPr>
          <w:ilvl w:val="0"/>
          <w:numId w:val="11"/>
        </w:numPr>
        <w:spacing w:after="0" w:before="0" w:lineRule="auto"/>
        <w:ind w:left="720" w:hanging="360"/>
        <w:rPr>
          <w:sz w:val="22"/>
          <w:szCs w:val="22"/>
        </w:rPr>
      </w:pPr>
      <w:r w:rsidDel="00000000" w:rsidR="00000000" w:rsidRPr="00000000">
        <w:rPr>
          <w:color w:val="595a59"/>
          <w:sz w:val="20"/>
          <w:szCs w:val="20"/>
          <w:rtl w:val="0"/>
        </w:rPr>
        <w:t xml:space="preserve">Souhaitez-vous que certains utilisateurs reçoivent des notifications lorsqu'un fichier est mis à jour ?</w:t>
      </w:r>
      <w:hyperlink r:id="rId34">
        <w:r w:rsidDel="00000000" w:rsidR="00000000" w:rsidRPr="00000000">
          <w:rPr>
            <w:color w:val="595a59"/>
            <w:sz w:val="20"/>
            <w:szCs w:val="20"/>
            <w:rtl w:val="0"/>
          </w:rPr>
          <w:t xml:space="preserve"> </w:t>
        </w:r>
      </w:hyperlink>
      <w:r w:rsidDel="00000000" w:rsidR="00000000" w:rsidRPr="00000000">
        <w:rPr>
          <w:sz w:val="20"/>
          <w:szCs w:val="20"/>
          <w:rtl w:val="0"/>
        </w:rPr>
        <w:t xml:space="preserve"> </w:t>
      </w:r>
      <w:hyperlink r:id="rId35">
        <w:r w:rsidDel="00000000" w:rsidR="00000000" w:rsidRPr="00000000">
          <w:rPr>
            <w:color w:val="1155cc"/>
            <w:sz w:val="20"/>
            <w:szCs w:val="20"/>
            <w:u w:val="single"/>
            <w:rtl w:val="0"/>
          </w:rPr>
          <w:t xml:space="preserve">Gérer le suivi des dossiers</w:t>
        </w:r>
      </w:hyperlink>
      <w:r w:rsidDel="00000000" w:rsidR="00000000" w:rsidRPr="00000000">
        <w:rPr>
          <w:sz w:val="20"/>
          <w:szCs w:val="20"/>
          <w:rtl w:val="0"/>
        </w:rPr>
        <w:t xml:space="preserve">.</w:t>
      </w:r>
    </w:p>
    <w:p w:rsidR="00000000" w:rsidDel="00000000" w:rsidP="00000000" w:rsidRDefault="00000000" w:rsidRPr="00000000" w14:paraId="0000005C">
      <w:pPr>
        <w:pStyle w:val="Heading2"/>
        <w:keepNext w:val="0"/>
        <w:keepLines w:val="0"/>
        <w:numPr>
          <w:ilvl w:val="0"/>
          <w:numId w:val="11"/>
        </w:numPr>
        <w:spacing w:after="0" w:before="0" w:lineRule="auto"/>
        <w:ind w:left="720" w:hanging="360"/>
        <w:rPr>
          <w:color w:val="595a59"/>
          <w:sz w:val="20"/>
          <w:szCs w:val="20"/>
        </w:rPr>
      </w:pPr>
      <w:r w:rsidDel="00000000" w:rsidR="00000000" w:rsidRPr="00000000">
        <w:rPr>
          <w:color w:val="595a59"/>
          <w:sz w:val="20"/>
          <w:szCs w:val="20"/>
          <w:rtl w:val="0"/>
        </w:rPr>
        <w:t xml:space="preserve">L'outil Documents étant conçu pour le suivi des documents non couverts par vos outils disponibles, quel type de documents allez-vous stocker ici ?</w:t>
      </w:r>
    </w:p>
    <w:p w:rsidR="00000000" w:rsidDel="00000000" w:rsidP="00000000" w:rsidRDefault="00000000" w:rsidRPr="00000000" w14:paraId="0000005D">
      <w:pPr>
        <w:pStyle w:val="Heading2"/>
        <w:keepNext w:val="0"/>
        <w:keepLines w:val="0"/>
        <w:numPr>
          <w:ilvl w:val="1"/>
          <w:numId w:val="11"/>
        </w:numPr>
        <w:spacing w:before="0" w:lineRule="auto"/>
        <w:ind w:left="1440" w:hanging="360"/>
        <w:rPr>
          <w:sz w:val="20"/>
          <w:szCs w:val="20"/>
        </w:rPr>
      </w:pPr>
      <w:bookmarkStart w:colFirst="0" w:colLast="0" w:name="_heading=h.17dp8vu" w:id="10"/>
      <w:bookmarkEnd w:id="10"/>
      <w:r w:rsidDel="00000000" w:rsidR="00000000" w:rsidRPr="00000000">
        <w:rPr>
          <w:sz w:val="20"/>
          <w:szCs w:val="20"/>
          <w:rtl w:val="0"/>
        </w:rPr>
        <w:t xml:space="preserve">(ex. : </w:t>
      </w:r>
      <w:r w:rsidDel="00000000" w:rsidR="00000000" w:rsidRPr="00000000">
        <w:rPr>
          <w:sz w:val="20"/>
          <w:szCs w:val="20"/>
          <w:highlight w:val="yellow"/>
          <w:rtl w:val="0"/>
        </w:rPr>
        <w:t xml:space="preserve">Permis, Dispenses de sécurité, etc.</w:t>
      </w:r>
      <w:r w:rsidDel="00000000" w:rsidR="00000000" w:rsidRPr="00000000">
        <w:rPr>
          <w:sz w:val="20"/>
          <w:szCs w:val="20"/>
          <w:rtl w:val="0"/>
        </w:rPr>
        <w:t xml:space="preserve">)</w:t>
      </w:r>
    </w:p>
    <w:p w:rsidR="00000000" w:rsidDel="00000000" w:rsidP="00000000" w:rsidRDefault="00000000" w:rsidRPr="00000000" w14:paraId="0000005E">
      <w:pPr>
        <w:spacing w:after="120" w:lineRule="auto"/>
        <w:rPr>
          <w:b w:val="1"/>
          <w:color w:val="f47e42"/>
        </w:rPr>
      </w:pPr>
      <w:bookmarkStart w:colFirst="0" w:colLast="0" w:name="_heading=h.3rdcrjn" w:id="11"/>
      <w:bookmarkEnd w:id="11"/>
      <w:r w:rsidDel="00000000" w:rsidR="00000000" w:rsidRPr="00000000">
        <w:rPr>
          <w:b w:val="1"/>
          <w:color w:val="f47e42"/>
          <w:rtl w:val="0"/>
        </w:rPr>
        <w:t xml:space="preserve">Annuaire </w:t>
      </w:r>
    </w:p>
    <w:p w:rsidR="00000000" w:rsidDel="00000000" w:rsidP="00000000" w:rsidRDefault="00000000" w:rsidRPr="00000000" w14:paraId="0000005F">
      <w:pPr>
        <w:spacing w:after="120" w:lineRule="auto"/>
        <w:jc w:val="both"/>
        <w:rPr>
          <w:color w:val="595a59"/>
          <w:sz w:val="20"/>
          <w:szCs w:val="20"/>
        </w:rPr>
      </w:pPr>
      <w:r w:rsidDel="00000000" w:rsidR="00000000" w:rsidRPr="00000000">
        <w:rPr>
          <w:color w:val="595a59"/>
          <w:sz w:val="20"/>
          <w:szCs w:val="20"/>
          <w:rtl w:val="0"/>
        </w:rPr>
        <w:t xml:space="preserve">Annuaire</w:t>
      </w:r>
      <w:r w:rsidDel="00000000" w:rsidR="00000000" w:rsidRPr="00000000">
        <w:rPr>
          <w:color w:val="595a59"/>
          <w:sz w:val="20"/>
          <w:szCs w:val="20"/>
          <w:rtl w:val="0"/>
        </w:rPr>
        <w:t xml:space="preserve"> : emplacement de stockage de tous les contacts. Cela doit inclure les membres de l'équipe interne, mais aussi les entreprises externes comme les fournisseurs de matériaux, les équipes de sous-traitance, les consultants, etc.</w:t>
      </w:r>
    </w:p>
    <w:p w:rsidR="00000000" w:rsidDel="00000000" w:rsidP="00000000" w:rsidRDefault="00000000" w:rsidRPr="00000000" w14:paraId="00000060">
      <w:pPr>
        <w:spacing w:after="120" w:lineRule="auto"/>
        <w:rPr/>
      </w:pPr>
      <w:r w:rsidDel="00000000" w:rsidR="00000000" w:rsidRPr="00000000">
        <w:rPr>
          <w:highlight w:val="yellow"/>
          <w:rtl w:val="0"/>
        </w:rPr>
        <w:t xml:space="preserve">Le [RÔLE]</w:t>
      </w:r>
      <w:r w:rsidDel="00000000" w:rsidR="00000000" w:rsidRPr="00000000">
        <w:rPr>
          <w:rtl w:val="0"/>
        </w:rPr>
        <w:t xml:space="preserve"> configurera notre modèle d'importation d'utilisateurs.</w:t>
      </w:r>
    </w:p>
    <w:p w:rsidR="00000000" w:rsidDel="00000000" w:rsidP="00000000" w:rsidRDefault="00000000" w:rsidRPr="00000000" w14:paraId="00000061">
      <w:pPr>
        <w:pStyle w:val="Heading2"/>
        <w:keepNext w:val="0"/>
        <w:keepLines w:val="0"/>
        <w:numPr>
          <w:ilvl w:val="0"/>
          <w:numId w:val="11"/>
        </w:numPr>
        <w:spacing w:before="0" w:lineRule="auto"/>
        <w:ind w:left="720" w:hanging="360"/>
        <w:rPr>
          <w:color w:val="595a59"/>
          <w:sz w:val="20"/>
          <w:szCs w:val="20"/>
        </w:rPr>
      </w:pPr>
      <w:r w:rsidDel="00000000" w:rsidR="00000000" w:rsidRPr="00000000">
        <w:rPr>
          <w:color w:val="595a59"/>
          <w:sz w:val="20"/>
          <w:szCs w:val="20"/>
          <w:rtl w:val="0"/>
        </w:rPr>
        <w:t xml:space="preserve">Ajout : Fournisseurs ? Point de contact d'entreprise générale ?</w:t>
      </w:r>
    </w:p>
    <w:p w:rsidR="00000000" w:rsidDel="00000000" w:rsidP="00000000" w:rsidRDefault="00000000" w:rsidRPr="00000000" w14:paraId="00000062">
      <w:pPr>
        <w:spacing w:after="120" w:lineRule="auto"/>
        <w:rPr/>
      </w:pPr>
      <w:r w:rsidDel="00000000" w:rsidR="00000000" w:rsidRPr="00000000">
        <w:rPr>
          <w:rtl w:val="0"/>
        </w:rPr>
        <w:t xml:space="preserve">Seul le </w:t>
      </w:r>
      <w:r w:rsidDel="00000000" w:rsidR="00000000" w:rsidRPr="00000000">
        <w:rPr>
          <w:highlight w:val="yellow"/>
          <w:rtl w:val="0"/>
        </w:rPr>
        <w:t xml:space="preserve">[RÔLE]</w:t>
      </w:r>
      <w:r w:rsidDel="00000000" w:rsidR="00000000" w:rsidRPr="00000000">
        <w:rPr>
          <w:rtl w:val="0"/>
        </w:rPr>
        <w:t xml:space="preserve"> peut ajouter des personnes dans l’annuaire du projet.</w:t>
      </w:r>
    </w:p>
    <w:p w:rsidR="00000000" w:rsidDel="00000000" w:rsidP="00000000" w:rsidRDefault="00000000" w:rsidRPr="00000000" w14:paraId="00000063">
      <w:pPr>
        <w:pStyle w:val="Heading2"/>
        <w:keepNext w:val="0"/>
        <w:keepLines w:val="0"/>
        <w:spacing w:before="0" w:lineRule="auto"/>
        <w:rPr>
          <w:i w:val="1"/>
          <w:sz w:val="18"/>
          <w:szCs w:val="18"/>
          <w:shd w:fill="fff2cc" w:val="clear"/>
        </w:rPr>
      </w:pPr>
      <w:bookmarkStart w:colFirst="0" w:colLast="0" w:name="_heading=h.26in1rg" w:id="12"/>
      <w:bookmarkEnd w:id="12"/>
      <w:r w:rsidDel="00000000" w:rsidR="00000000" w:rsidRPr="00000000">
        <w:rPr>
          <w:b w:val="1"/>
          <w:color w:val="f47e42"/>
          <w:sz w:val="22"/>
          <w:szCs w:val="22"/>
          <w:rtl w:val="0"/>
        </w:rPr>
        <w:t xml:space="preserve">Tâches </w:t>
      </w:r>
      <w:r w:rsidDel="00000000" w:rsidR="00000000" w:rsidRPr="00000000">
        <w:rPr>
          <w:i w:val="1"/>
          <w:sz w:val="18"/>
          <w:szCs w:val="18"/>
          <w:shd w:fill="fff2cc" w:val="clear"/>
          <w:rtl w:val="0"/>
        </w:rPr>
        <w:t xml:space="preserve">(éléments internes à suivre)</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120" w:lineRule="auto"/>
        <w:rPr>
          <w:sz w:val="20"/>
          <w:szCs w:val="20"/>
        </w:rPr>
      </w:pPr>
      <w:hyperlink r:id="rId36">
        <w:r w:rsidDel="00000000" w:rsidR="00000000" w:rsidRPr="00000000">
          <w:rPr>
            <w:color w:val="1155cc"/>
            <w:sz w:val="20"/>
            <w:szCs w:val="20"/>
            <w:u w:val="single"/>
            <w:rtl w:val="0"/>
          </w:rPr>
          <w:t xml:space="preserve">Tâches</w:t>
        </w:r>
      </w:hyperlink>
      <w:r w:rsidDel="00000000" w:rsidR="00000000" w:rsidRPr="00000000">
        <w:rPr>
          <w:sz w:val="20"/>
          <w:szCs w:val="20"/>
          <w:rtl w:val="0"/>
        </w:rPr>
        <w:t xml:space="preserve"> :</w:t>
      </w:r>
      <w:r w:rsidDel="00000000" w:rsidR="00000000" w:rsidRPr="00000000">
        <w:rPr>
          <w:sz w:val="20"/>
          <w:szCs w:val="20"/>
          <w:rtl w:val="0"/>
        </w:rPr>
        <w:t xml:space="preserve"> cet outil servira à gérer et suivre les éléments à suivre que vous attribuez aux membres de votre équipe interne.</w:t>
      </w:r>
    </w:p>
    <w:p w:rsidR="00000000" w:rsidDel="00000000" w:rsidP="00000000" w:rsidRDefault="00000000" w:rsidRPr="00000000" w14:paraId="00000065">
      <w:pPr>
        <w:spacing w:after="120" w:lineRule="auto"/>
        <w:rPr/>
      </w:pPr>
      <w:r w:rsidDel="00000000" w:rsidR="00000000" w:rsidRPr="00000000">
        <w:rPr>
          <w:highlight w:val="yellow"/>
          <w:rtl w:val="0"/>
        </w:rPr>
        <w:t xml:space="preserve">Le [RÔLE]</w:t>
      </w:r>
      <w:r w:rsidDel="00000000" w:rsidR="00000000" w:rsidRPr="00000000">
        <w:rPr>
          <w:rtl w:val="0"/>
        </w:rPr>
        <w:t xml:space="preserve"> sera chargé de créer et attribuer les tâches en fonction des besoins.</w:t>
      </w:r>
    </w:p>
    <w:p w:rsidR="00000000" w:rsidDel="00000000" w:rsidP="00000000" w:rsidRDefault="00000000" w:rsidRPr="00000000" w14:paraId="00000066">
      <w:pPr>
        <w:spacing w:after="120" w:lineRule="auto"/>
        <w:rPr/>
      </w:pPr>
      <w:bookmarkStart w:colFirst="0" w:colLast="0" w:name="_heading=h.lnxbz9" w:id="13"/>
      <w:bookmarkEnd w:id="13"/>
      <w:r w:rsidDel="00000000" w:rsidR="00000000" w:rsidRPr="00000000">
        <w:rPr>
          <w:highlight w:val="yellow"/>
          <w:rtl w:val="0"/>
        </w:rPr>
        <w:t xml:space="preserve">Le [RÔLE]</w:t>
      </w:r>
      <w:r w:rsidDel="00000000" w:rsidR="00000000" w:rsidRPr="00000000">
        <w:rPr>
          <w:rtl w:val="0"/>
        </w:rPr>
        <w:t xml:space="preserve"> examinera ces éléments et les fermera s'ils ont été gérés correctement.</w:t>
      </w:r>
    </w:p>
    <w:p w:rsidR="00000000" w:rsidDel="00000000" w:rsidP="00000000" w:rsidRDefault="00000000" w:rsidRPr="00000000" w14:paraId="00000067">
      <w:pPr>
        <w:spacing w:after="120" w:lineRule="auto"/>
        <w:rPr>
          <w:b w:val="1"/>
          <w:color w:val="f47e42"/>
        </w:rPr>
      </w:pPr>
      <w:r w:rsidDel="00000000" w:rsidR="00000000" w:rsidRPr="00000000">
        <w:rPr>
          <w:color w:val="595a59"/>
          <w:sz w:val="16"/>
          <w:szCs w:val="16"/>
          <w:rtl w:val="0"/>
        </w:rPr>
        <w:t xml:space="preserve">*Certification Procore : </w:t>
      </w:r>
      <w:hyperlink r:id="rId37">
        <w:r w:rsidDel="00000000" w:rsidR="00000000" w:rsidRPr="00000000">
          <w:rPr>
            <w:color w:val="0000ff"/>
            <w:sz w:val="16"/>
            <w:szCs w:val="16"/>
            <w:u w:val="single"/>
            <w:rtl w:val="0"/>
          </w:rPr>
          <w:t xml:space="preserve">Outils essentiels</w:t>
        </w:r>
      </w:hyperlink>
      <w:r w:rsidDel="00000000" w:rsidR="00000000" w:rsidRPr="00000000">
        <w:rPr>
          <w:rtl w:val="0"/>
        </w:rPr>
      </w:r>
    </w:p>
    <w:p w:rsidR="00000000" w:rsidDel="00000000" w:rsidP="00000000" w:rsidRDefault="00000000" w:rsidRPr="00000000" w14:paraId="00000068">
      <w:pPr>
        <w:pStyle w:val="Heading2"/>
        <w:keepNext w:val="0"/>
        <w:keepLines w:val="0"/>
        <w:spacing w:before="0" w:lineRule="auto"/>
        <w:rPr>
          <w:color w:val="f47e42"/>
          <w:sz w:val="22"/>
          <w:szCs w:val="22"/>
        </w:rPr>
      </w:pPr>
      <w:bookmarkStart w:colFirst="0" w:colLast="0" w:name="_heading=h.35nkun2" w:id="14"/>
      <w:bookmarkEnd w:id="14"/>
      <w:r w:rsidDel="00000000" w:rsidR="00000000" w:rsidRPr="00000000">
        <w:rPr>
          <w:smallCaps w:val="1"/>
          <w:sz w:val="34"/>
          <w:szCs w:val="34"/>
          <w:rtl w:val="0"/>
        </w:rPr>
        <w:t xml:space="preserve">*Gestion de projet</w:t>
      </w:r>
      <w:r w:rsidDel="00000000" w:rsidR="00000000" w:rsidRPr="00000000">
        <w:rPr>
          <w:rtl w:val="0"/>
        </w:rPr>
      </w:r>
    </w:p>
    <w:p w:rsidR="00000000" w:rsidDel="00000000" w:rsidP="00000000" w:rsidRDefault="00000000" w:rsidRPr="00000000" w14:paraId="00000069">
      <w:pPr>
        <w:pStyle w:val="Heading2"/>
        <w:keepNext w:val="0"/>
        <w:keepLines w:val="0"/>
        <w:spacing w:before="0" w:lineRule="auto"/>
        <w:rPr>
          <w:b w:val="1"/>
          <w:sz w:val="34"/>
          <w:szCs w:val="34"/>
        </w:rPr>
      </w:pPr>
      <w:r w:rsidDel="00000000" w:rsidR="00000000" w:rsidRPr="00000000">
        <w:rPr>
          <w:b w:val="1"/>
          <w:color w:val="f47e42"/>
          <w:sz w:val="22"/>
          <w:szCs w:val="22"/>
          <w:rtl w:val="0"/>
        </w:rPr>
        <w:t xml:space="preserve">Plans et cahier des charges</w:t>
      </w:r>
      <w:r w:rsidDel="00000000" w:rsidR="00000000" w:rsidRPr="00000000">
        <w:rPr>
          <w:rtl w:val="0"/>
        </w:rPr>
      </w:r>
    </w:p>
    <w:p w:rsidR="00000000" w:rsidDel="00000000" w:rsidP="00000000" w:rsidRDefault="00000000" w:rsidRPr="00000000" w14:paraId="0000006A">
      <w:pPr>
        <w:spacing w:after="120" w:lineRule="auto"/>
        <w:jc w:val="both"/>
        <w:rPr>
          <w:sz w:val="20"/>
          <w:szCs w:val="20"/>
        </w:rPr>
      </w:pPr>
      <w:hyperlink r:id="rId38">
        <w:r w:rsidDel="00000000" w:rsidR="00000000" w:rsidRPr="00000000">
          <w:rPr>
            <w:color w:val="1155cc"/>
            <w:sz w:val="20"/>
            <w:szCs w:val="20"/>
            <w:u w:val="single"/>
            <w:rtl w:val="0"/>
          </w:rPr>
          <w:t xml:space="preserve">Plans</w:t>
        </w:r>
      </w:hyperlink>
      <w:r w:rsidDel="00000000" w:rsidR="00000000" w:rsidRPr="00000000">
        <w:rPr>
          <w:color w:val="1155cc"/>
          <w:sz w:val="20"/>
          <w:szCs w:val="20"/>
          <w:u w:val="single"/>
          <w:rtl w:val="0"/>
        </w:rPr>
        <w:t xml:space="preserve"> et </w:t>
      </w:r>
      <w:hyperlink r:id="rId39">
        <w:r w:rsidDel="00000000" w:rsidR="00000000" w:rsidRPr="00000000">
          <w:rPr>
            <w:color w:val="1155cc"/>
            <w:sz w:val="20"/>
            <w:szCs w:val="20"/>
            <w:u w:val="single"/>
            <w:rtl w:val="0"/>
          </w:rPr>
          <w:t xml:space="preserve">cahier des charges</w:t>
        </w:r>
      </w:hyperlink>
      <w:r w:rsidDel="00000000" w:rsidR="00000000" w:rsidRPr="00000000">
        <w:rPr>
          <w:sz w:val="20"/>
          <w:szCs w:val="20"/>
          <w:rtl w:val="0"/>
        </w:rPr>
        <w:t xml:space="preserve"> : gérez et archivez les révisions de plan et de cahier des charges du projet de sorte que les membres de l'équipe aient toujours accès au lot de plans le plus récent. </w:t>
      </w:r>
    </w:p>
    <w:p w:rsidR="00000000" w:rsidDel="00000000" w:rsidP="00000000" w:rsidRDefault="00000000" w:rsidRPr="00000000" w14:paraId="0000006B">
      <w:pPr>
        <w:spacing w:after="120" w:lineRule="auto"/>
        <w:rPr/>
      </w:pPr>
      <w:r w:rsidDel="00000000" w:rsidR="00000000" w:rsidRPr="00000000">
        <w:rPr>
          <w:highlight w:val="yellow"/>
          <w:rtl w:val="0"/>
        </w:rPr>
        <w:t xml:space="preserve">Le [RÔLE]</w:t>
      </w:r>
      <w:r w:rsidDel="00000000" w:rsidR="00000000" w:rsidRPr="00000000">
        <w:rPr>
          <w:rtl w:val="0"/>
        </w:rPr>
        <w:t xml:space="preserve"> est chargé d'importer les plans, le cahier des charges et les révisions.</w:t>
      </w:r>
    </w:p>
    <w:p w:rsidR="00000000" w:rsidDel="00000000" w:rsidP="00000000" w:rsidRDefault="00000000" w:rsidRPr="00000000" w14:paraId="0000006C">
      <w:pPr>
        <w:numPr>
          <w:ilvl w:val="0"/>
          <w:numId w:val="6"/>
        </w:numPr>
        <w:spacing w:after="0" w:lineRule="auto"/>
        <w:ind w:left="720" w:hanging="360"/>
        <w:rPr>
          <w:sz w:val="20"/>
          <w:szCs w:val="20"/>
        </w:rPr>
      </w:pPr>
      <w:r w:rsidDel="00000000" w:rsidR="00000000" w:rsidRPr="00000000">
        <w:rPr>
          <w:color w:val="7f7f7f"/>
          <w:sz w:val="20"/>
          <w:szCs w:val="20"/>
          <w:rtl w:val="0"/>
        </w:rPr>
        <w:t xml:space="preserve">Vos plans vous sont-ils transmis par l'EG ? Par quel moyen ? Serait-il préférable de les charger directement dans Procore ? (voir </w:t>
      </w:r>
      <w:hyperlink r:id="rId40">
        <w:r w:rsidDel="00000000" w:rsidR="00000000" w:rsidRPr="00000000">
          <w:rPr>
            <w:color w:val="1155cc"/>
            <w:sz w:val="20"/>
            <w:szCs w:val="20"/>
            <w:u w:val="single"/>
            <w:rtl w:val="0"/>
          </w:rPr>
          <w:t xml:space="preserve">Autorisations granulaires</w:t>
        </w:r>
      </w:hyperlink>
      <w:r w:rsidDel="00000000" w:rsidR="00000000" w:rsidRPr="00000000">
        <w:rPr>
          <w:sz w:val="20"/>
          <w:szCs w:val="20"/>
          <w:rtl w:val="0"/>
        </w:rPr>
        <w:t xml:space="preserve">).</w:t>
      </w:r>
    </w:p>
    <w:p w:rsidR="00000000" w:rsidDel="00000000" w:rsidP="00000000" w:rsidRDefault="00000000" w:rsidRPr="00000000" w14:paraId="0000006D">
      <w:pPr>
        <w:spacing w:after="120" w:lineRule="auto"/>
        <w:rPr/>
      </w:pPr>
      <w:r w:rsidDel="00000000" w:rsidR="00000000" w:rsidRPr="00000000">
        <w:rPr>
          <w:highlight w:val="yellow"/>
          <w:rtl w:val="0"/>
        </w:rPr>
        <w:t xml:space="preserve">Le [RÔLE]</w:t>
      </w:r>
      <w:r w:rsidDel="00000000" w:rsidR="00000000" w:rsidRPr="00000000">
        <w:rPr>
          <w:rtl w:val="0"/>
        </w:rPr>
        <w:t xml:space="preserve"> est chargé d'annoter les plans à l'aide du </w:t>
      </w:r>
      <w:r w:rsidDel="00000000" w:rsidR="00000000" w:rsidRPr="00000000">
        <w:rPr>
          <w:highlight w:val="yellow"/>
          <w:rtl w:val="0"/>
        </w:rPr>
        <w:t xml:space="preserve">[RÔLE]</w:t>
      </w:r>
      <w:r w:rsidDel="00000000" w:rsidR="00000000" w:rsidRPr="00000000">
        <w:rPr>
          <w:rtl w:val="0"/>
        </w:rPr>
        <w:t xml:space="preserve">.</w:t>
      </w:r>
    </w:p>
    <w:p w:rsidR="00000000" w:rsidDel="00000000" w:rsidP="00000000" w:rsidRDefault="00000000" w:rsidRPr="00000000" w14:paraId="0000006E">
      <w:pPr>
        <w:numPr>
          <w:ilvl w:val="0"/>
          <w:numId w:val="1"/>
        </w:numPr>
        <w:spacing w:after="0" w:lineRule="auto"/>
        <w:ind w:left="720" w:hanging="360"/>
        <w:rPr>
          <w:color w:val="7f7f7f"/>
          <w:sz w:val="20"/>
          <w:szCs w:val="20"/>
        </w:rPr>
      </w:pPr>
      <w:r w:rsidDel="00000000" w:rsidR="00000000" w:rsidRPr="00000000">
        <w:rPr>
          <w:color w:val="7f7f7f"/>
          <w:sz w:val="20"/>
          <w:szCs w:val="20"/>
          <w:rtl w:val="0"/>
        </w:rPr>
        <w:t xml:space="preserve">Quels éléments doivent-ils créer ? (ex. : DDR, photos d'avancement, réserves, etc.)</w:t>
      </w:r>
    </w:p>
    <w:p w:rsidR="00000000" w:rsidDel="00000000" w:rsidP="00000000" w:rsidRDefault="00000000" w:rsidRPr="00000000" w14:paraId="0000006F">
      <w:pPr>
        <w:spacing w:after="120" w:lineRule="auto"/>
        <w:rPr/>
      </w:pPr>
      <w:r w:rsidDel="00000000" w:rsidR="00000000" w:rsidRPr="00000000">
        <w:rPr>
          <w:highlight w:val="yellow"/>
          <w:rtl w:val="0"/>
        </w:rPr>
        <w:t xml:space="preserve">Le [RÔLE]</w:t>
      </w:r>
      <w:r w:rsidDel="00000000" w:rsidR="00000000" w:rsidRPr="00000000">
        <w:rPr>
          <w:rtl w:val="0"/>
        </w:rPr>
        <w:t xml:space="preserve"> est chargé d'abonner le </w:t>
      </w:r>
      <w:r w:rsidDel="00000000" w:rsidR="00000000" w:rsidRPr="00000000">
        <w:rPr>
          <w:highlight w:val="yellow"/>
          <w:rtl w:val="0"/>
        </w:rPr>
        <w:t xml:space="preserve">[RÔLE]</w:t>
      </w:r>
      <w:r w:rsidDel="00000000" w:rsidR="00000000" w:rsidRPr="00000000">
        <w:rPr>
          <w:rtl w:val="0"/>
        </w:rPr>
        <w:t xml:space="preserve">, le </w:t>
      </w:r>
      <w:r w:rsidDel="00000000" w:rsidR="00000000" w:rsidRPr="00000000">
        <w:rPr>
          <w:highlight w:val="yellow"/>
          <w:rtl w:val="0"/>
        </w:rPr>
        <w:t xml:space="preserve">[RÔLE]</w:t>
      </w:r>
      <w:r w:rsidDel="00000000" w:rsidR="00000000" w:rsidRPr="00000000">
        <w:rPr>
          <w:rtl w:val="0"/>
        </w:rPr>
        <w:t xml:space="preserve"> et le </w:t>
      </w:r>
      <w:r w:rsidDel="00000000" w:rsidR="00000000" w:rsidRPr="00000000">
        <w:rPr>
          <w:highlight w:val="yellow"/>
          <w:rtl w:val="0"/>
        </w:rPr>
        <w:t xml:space="preserve">[RÔLE]</w:t>
      </w:r>
      <w:r w:rsidDel="00000000" w:rsidR="00000000" w:rsidRPr="00000000">
        <w:rPr>
          <w:rtl w:val="0"/>
        </w:rPr>
        <w:t xml:space="preserve"> au registre des plans.</w:t>
      </w:r>
    </w:p>
    <w:p w:rsidR="00000000" w:rsidDel="00000000" w:rsidP="00000000" w:rsidRDefault="00000000" w:rsidRPr="00000000" w14:paraId="00000070">
      <w:pPr>
        <w:spacing w:after="120" w:lineRule="auto"/>
        <w:rPr/>
      </w:pPr>
      <w:r w:rsidDel="00000000" w:rsidR="00000000" w:rsidRPr="00000000">
        <w:rPr>
          <w:b w:val="1"/>
          <w:color w:val="f47e42"/>
          <w:rtl w:val="0"/>
        </w:rPr>
        <w:t xml:space="preserve">DDR</w:t>
      </w:r>
      <w:r w:rsidDel="00000000" w:rsidR="00000000" w:rsidRPr="00000000">
        <w:rPr>
          <w:rtl w:val="0"/>
        </w:rPr>
      </w:r>
    </w:p>
    <w:p w:rsidR="00000000" w:rsidDel="00000000" w:rsidP="00000000" w:rsidRDefault="00000000" w:rsidRPr="00000000" w14:paraId="00000071">
      <w:pPr>
        <w:spacing w:after="120" w:lineRule="auto"/>
        <w:rPr>
          <w:sz w:val="20"/>
          <w:szCs w:val="20"/>
        </w:rPr>
      </w:pPr>
      <w:hyperlink r:id="rId41">
        <w:r w:rsidDel="00000000" w:rsidR="00000000" w:rsidRPr="00000000">
          <w:rPr>
            <w:color w:val="1155cc"/>
            <w:sz w:val="20"/>
            <w:szCs w:val="20"/>
            <w:u w:val="single"/>
            <w:rtl w:val="0"/>
          </w:rPr>
          <w:t xml:space="preserve">DDR</w:t>
        </w:r>
      </w:hyperlink>
      <w:hyperlink r:id="rId42">
        <w:r w:rsidDel="00000000" w:rsidR="00000000" w:rsidRPr="00000000">
          <w:rPr>
            <w:sz w:val="20"/>
            <w:szCs w:val="20"/>
            <w:rtl w:val="0"/>
          </w:rPr>
          <w:t xml:space="preserve"> :</w:t>
        </w:r>
      </w:hyperlink>
      <w:r w:rsidDel="00000000" w:rsidR="00000000" w:rsidRPr="00000000">
        <w:rPr>
          <w:sz w:val="20"/>
          <w:szCs w:val="20"/>
          <w:rtl w:val="0"/>
        </w:rPr>
        <w:t xml:space="preserve"> demande de renseignements. Espace de stockage central pour toutes les questions et réponses relatives à un chantier. Utilisez cet outil de manière collaborative ou comme outil de suivi interne.</w:t>
      </w:r>
    </w:p>
    <w:p w:rsidR="00000000" w:rsidDel="00000000" w:rsidP="00000000" w:rsidRDefault="00000000" w:rsidRPr="00000000" w14:paraId="00000072">
      <w:pPr>
        <w:spacing w:after="120" w:lineRule="auto"/>
        <w:rPr/>
      </w:pPr>
      <w:r w:rsidDel="00000000" w:rsidR="00000000" w:rsidRPr="00000000">
        <w:rPr>
          <w:highlight w:val="yellow"/>
          <w:rtl w:val="0"/>
        </w:rPr>
        <w:t xml:space="preserve">[RÔLE]</w:t>
      </w:r>
      <w:r w:rsidDel="00000000" w:rsidR="00000000" w:rsidRPr="00000000">
        <w:rPr>
          <w:rtl w:val="0"/>
        </w:rPr>
        <w:t xml:space="preserve"> chargé de créer une DDR sur le chantier</w:t>
      </w:r>
    </w:p>
    <w:p w:rsidR="00000000" w:rsidDel="00000000" w:rsidP="00000000" w:rsidRDefault="00000000" w:rsidRPr="00000000" w14:paraId="00000073">
      <w:pPr>
        <w:numPr>
          <w:ilvl w:val="0"/>
          <w:numId w:val="22"/>
        </w:numPr>
        <w:spacing w:after="0" w:lineRule="auto"/>
        <w:ind w:left="720" w:hanging="360"/>
        <w:rPr>
          <w:color w:val="595a59"/>
          <w:sz w:val="20"/>
          <w:szCs w:val="20"/>
        </w:rPr>
      </w:pPr>
      <w:r w:rsidDel="00000000" w:rsidR="00000000" w:rsidRPr="00000000">
        <w:rPr>
          <w:color w:val="595a59"/>
          <w:sz w:val="20"/>
          <w:szCs w:val="20"/>
          <w:rtl w:val="0"/>
        </w:rPr>
        <w:t xml:space="preserve">Cet utilisateur doit-il transmettre la DDR à un utilisateur interne ? Ou directement à l'entreprise générale ?</w:t>
      </w:r>
    </w:p>
    <w:p w:rsidR="00000000" w:rsidDel="00000000" w:rsidP="00000000" w:rsidRDefault="00000000" w:rsidRPr="00000000" w14:paraId="00000074">
      <w:pPr>
        <w:spacing w:after="120" w:lineRule="auto"/>
        <w:rPr/>
      </w:pPr>
      <w:r w:rsidDel="00000000" w:rsidR="00000000" w:rsidRPr="00000000">
        <w:rPr>
          <w:rtl w:val="0"/>
        </w:rPr>
        <w:t xml:space="preserve">Attribue la DDR à </w:t>
      </w:r>
      <w:r w:rsidDel="00000000" w:rsidR="00000000" w:rsidRPr="00000000">
        <w:rPr>
          <w:highlight w:val="yellow"/>
          <w:rtl w:val="0"/>
        </w:rPr>
        <w:t xml:space="preserve">[RÔLE]</w:t>
      </w:r>
      <w:r w:rsidDel="00000000" w:rsidR="00000000" w:rsidRPr="00000000">
        <w:rPr>
          <w:rtl w:val="0"/>
        </w:rPr>
        <w:t xml:space="preserve"> .</w:t>
      </w:r>
    </w:p>
    <w:p w:rsidR="00000000" w:rsidDel="00000000" w:rsidP="00000000" w:rsidRDefault="00000000" w:rsidRPr="00000000" w14:paraId="00000075">
      <w:pPr>
        <w:spacing w:after="120" w:lineRule="auto"/>
        <w:rPr/>
      </w:pPr>
      <w:r w:rsidDel="00000000" w:rsidR="00000000" w:rsidRPr="00000000">
        <w:rPr>
          <w:highlight w:val="yellow"/>
          <w:rtl w:val="0"/>
        </w:rPr>
        <w:t xml:space="preserve">Le [RÔLE]</w:t>
      </w:r>
      <w:r w:rsidDel="00000000" w:rsidR="00000000" w:rsidRPr="00000000">
        <w:rPr>
          <w:rtl w:val="0"/>
        </w:rPr>
        <w:t xml:space="preserve"> doit être membre de la liste de distribution.</w:t>
      </w:r>
    </w:p>
    <w:p w:rsidR="00000000" w:rsidDel="00000000" w:rsidP="00000000" w:rsidRDefault="00000000" w:rsidRPr="00000000" w14:paraId="00000076">
      <w:pPr>
        <w:numPr>
          <w:ilvl w:val="0"/>
          <w:numId w:val="14"/>
        </w:numPr>
        <w:spacing w:after="0" w:lineRule="auto"/>
        <w:ind w:left="720" w:hanging="360"/>
        <w:rPr>
          <w:sz w:val="20"/>
          <w:szCs w:val="20"/>
        </w:rPr>
      </w:pPr>
      <w:r w:rsidDel="00000000" w:rsidR="00000000" w:rsidRPr="00000000">
        <w:rPr>
          <w:color w:val="7f7f7f"/>
          <w:sz w:val="20"/>
          <w:szCs w:val="20"/>
          <w:rtl w:val="0"/>
        </w:rPr>
        <w:t xml:space="preserve">Recevra les notifications qui correspondent à vos préférences d'e-mail de DDR dans </w:t>
      </w:r>
      <w:hyperlink r:id="rId43">
        <w:r w:rsidDel="00000000" w:rsidR="00000000" w:rsidRPr="00000000">
          <w:rPr>
            <w:color w:val="1155cc"/>
            <w:sz w:val="20"/>
            <w:szCs w:val="20"/>
            <w:u w:val="single"/>
            <w:rtl w:val="0"/>
          </w:rPr>
          <w:t xml:space="preserve">Paramètres de configuration des DDR</w:t>
        </w:r>
      </w:hyperlink>
      <w:r w:rsidDel="00000000" w:rsidR="00000000" w:rsidRPr="00000000">
        <w:rPr>
          <w:sz w:val="20"/>
          <w:szCs w:val="20"/>
          <w:rtl w:val="0"/>
        </w:rPr>
        <w:t xml:space="preserve">.</w:t>
      </w:r>
    </w:p>
    <w:p w:rsidR="00000000" w:rsidDel="00000000" w:rsidP="00000000" w:rsidRDefault="00000000" w:rsidRPr="00000000" w14:paraId="00000077">
      <w:pPr>
        <w:spacing w:after="120" w:lineRule="auto"/>
        <w:rPr/>
      </w:pPr>
      <w:r w:rsidDel="00000000" w:rsidR="00000000" w:rsidRPr="00000000">
        <w:rPr>
          <w:rtl w:val="0"/>
        </w:rPr>
        <w:t xml:space="preserve">À réception de la réponse, le </w:t>
      </w:r>
      <w:r w:rsidDel="00000000" w:rsidR="00000000" w:rsidRPr="00000000">
        <w:rPr>
          <w:highlight w:val="yellow"/>
          <w:rtl w:val="0"/>
        </w:rPr>
        <w:t xml:space="preserve">[RÔLE]</w:t>
      </w:r>
      <w:r w:rsidDel="00000000" w:rsidR="00000000" w:rsidRPr="00000000">
        <w:rPr>
          <w:rtl w:val="0"/>
        </w:rPr>
        <w:t xml:space="preserve"> désigne la réponse comme officielle et ferme la demande.</w:t>
      </w:r>
    </w:p>
    <w:p w:rsidR="00000000" w:rsidDel="00000000" w:rsidP="00000000" w:rsidRDefault="00000000" w:rsidRPr="00000000" w14:paraId="00000078">
      <w:pPr>
        <w:numPr>
          <w:ilvl w:val="0"/>
          <w:numId w:val="18"/>
        </w:numPr>
        <w:spacing w:after="0" w:lineRule="auto"/>
        <w:ind w:left="720" w:hanging="360"/>
        <w:rPr>
          <w:color w:val="7f7f7f"/>
          <w:sz w:val="20"/>
          <w:szCs w:val="20"/>
        </w:rPr>
      </w:pPr>
      <w:r w:rsidDel="00000000" w:rsidR="00000000" w:rsidRPr="00000000">
        <w:rPr>
          <w:color w:val="7f7f7f"/>
          <w:sz w:val="20"/>
          <w:szCs w:val="20"/>
          <w:rtl w:val="0"/>
        </w:rPr>
        <w:t xml:space="preserve">Le point de contact de l’entreprise générale saisira-t-il directement la réponse à la DDR via Procore ? Publiera-t-il la réponse par e-mail ?</w:t>
      </w:r>
    </w:p>
    <w:p w:rsidR="00000000" w:rsidDel="00000000" w:rsidP="00000000" w:rsidRDefault="00000000" w:rsidRPr="00000000" w14:paraId="00000079">
      <w:pPr>
        <w:numPr>
          <w:ilvl w:val="0"/>
          <w:numId w:val="18"/>
        </w:numPr>
        <w:spacing w:after="0" w:lineRule="auto"/>
        <w:ind w:left="720" w:hanging="360"/>
        <w:rPr/>
      </w:pPr>
      <w:r w:rsidDel="00000000" w:rsidR="00000000" w:rsidRPr="00000000">
        <w:rPr>
          <w:color w:val="7f7f7f"/>
          <w:sz w:val="20"/>
          <w:szCs w:val="20"/>
          <w:rtl w:val="0"/>
        </w:rPr>
        <w:t xml:space="preserve">La DDR a-t-elle été communiquée à toutes les parties concernées ?</w:t>
      </w:r>
      <w:r w:rsidDel="00000000" w:rsidR="00000000" w:rsidRPr="00000000">
        <w:rPr>
          <w:rtl w:val="0"/>
        </w:rPr>
      </w:r>
    </w:p>
    <w:p w:rsidR="00000000" w:rsidDel="00000000" w:rsidP="00000000" w:rsidRDefault="00000000" w:rsidRPr="00000000" w14:paraId="0000007A">
      <w:pPr>
        <w:spacing w:after="120" w:lineRule="auto"/>
        <w:rPr>
          <w:b w:val="1"/>
          <w:sz w:val="34"/>
          <w:szCs w:val="34"/>
        </w:rPr>
      </w:pPr>
      <w:r w:rsidDel="00000000" w:rsidR="00000000" w:rsidRPr="00000000">
        <w:rPr>
          <w:b w:val="1"/>
          <w:color w:val="f47e42"/>
          <w:rtl w:val="0"/>
        </w:rPr>
        <w:t xml:space="preserve">Livrables</w:t>
      </w:r>
      <w:r w:rsidDel="00000000" w:rsidR="00000000" w:rsidRPr="00000000">
        <w:rPr>
          <w:rtl w:val="0"/>
        </w:rPr>
      </w:r>
    </w:p>
    <w:p w:rsidR="00000000" w:rsidDel="00000000" w:rsidP="00000000" w:rsidRDefault="00000000" w:rsidRPr="00000000" w14:paraId="0000007B">
      <w:pPr>
        <w:spacing w:after="120" w:lineRule="auto"/>
        <w:rPr>
          <w:sz w:val="20"/>
          <w:szCs w:val="20"/>
        </w:rPr>
      </w:pPr>
      <w:hyperlink r:id="rId44">
        <w:r w:rsidDel="00000000" w:rsidR="00000000" w:rsidRPr="00000000">
          <w:rPr>
            <w:color w:val="1155cc"/>
            <w:sz w:val="20"/>
            <w:szCs w:val="20"/>
            <w:u w:val="single"/>
            <w:rtl w:val="0"/>
          </w:rPr>
          <w:t xml:space="preserve">Livrables</w:t>
        </w:r>
      </w:hyperlink>
      <w:r w:rsidDel="00000000" w:rsidR="00000000" w:rsidRPr="00000000">
        <w:rPr>
          <w:sz w:val="20"/>
          <w:szCs w:val="20"/>
          <w:rtl w:val="0"/>
        </w:rPr>
        <w:t xml:space="preserve"> : </w:t>
      </w:r>
      <w:r w:rsidDel="00000000" w:rsidR="00000000" w:rsidRPr="00000000">
        <w:rPr>
          <w:sz w:val="20"/>
          <w:szCs w:val="20"/>
          <w:rtl w:val="0"/>
        </w:rPr>
        <w:t xml:space="preserve"> </w:t>
      </w:r>
      <w:hyperlink r:id="rId45">
        <w:r w:rsidDel="00000000" w:rsidR="00000000" w:rsidRPr="00000000">
          <w:rPr>
            <w:sz w:val="20"/>
            <w:szCs w:val="20"/>
            <w:rtl w:val="0"/>
          </w:rPr>
          <w:t xml:space="preserve">plans d'atelier</w:t>
        </w:r>
      </w:hyperlink>
      <w:r w:rsidDel="00000000" w:rsidR="00000000" w:rsidRPr="00000000">
        <w:rPr>
          <w:sz w:val="20"/>
          <w:szCs w:val="20"/>
          <w:rtl w:val="0"/>
        </w:rPr>
        <w:t xml:space="preserve">, données de matériaux, échantillons et données de produits. Le registre des livrables se révèle idéal pour l'examen et l'approbation des livrables de la sous-traitance par votre équipe. Il lui permet également de suivre les livrables qu'elle soumet à l'entreprise générale.</w:t>
      </w:r>
    </w:p>
    <w:p w:rsidR="00000000" w:rsidDel="00000000" w:rsidP="00000000" w:rsidRDefault="00000000" w:rsidRPr="00000000" w14:paraId="0000007C">
      <w:pPr>
        <w:spacing w:after="120" w:lineRule="auto"/>
        <w:rPr/>
      </w:pPr>
      <w:r w:rsidDel="00000000" w:rsidR="00000000" w:rsidRPr="00000000">
        <w:rPr>
          <w:highlight w:val="yellow"/>
          <w:rtl w:val="0"/>
        </w:rPr>
        <w:t xml:space="preserve">Le [RÔLE]</w:t>
      </w:r>
      <w:r w:rsidDel="00000000" w:rsidR="00000000" w:rsidRPr="00000000">
        <w:rPr>
          <w:rtl w:val="0"/>
        </w:rPr>
        <w:t xml:space="preserve"> crée le registre des livrables dans Procore.</w:t>
      </w:r>
    </w:p>
    <w:p w:rsidR="00000000" w:rsidDel="00000000" w:rsidP="00000000" w:rsidRDefault="00000000" w:rsidRPr="00000000" w14:paraId="0000007D">
      <w:pPr>
        <w:numPr>
          <w:ilvl w:val="0"/>
          <w:numId w:val="26"/>
        </w:numPr>
        <w:spacing w:after="0" w:lineRule="auto"/>
        <w:ind w:left="720" w:hanging="360"/>
        <w:rPr>
          <w:color w:val="7f7f7f"/>
          <w:sz w:val="20"/>
          <w:szCs w:val="20"/>
        </w:rPr>
      </w:pPr>
      <w:r w:rsidDel="00000000" w:rsidR="00000000" w:rsidRPr="00000000">
        <w:rPr>
          <w:color w:val="7f7f7f"/>
          <w:sz w:val="20"/>
          <w:szCs w:val="20"/>
          <w:rtl w:val="0"/>
        </w:rPr>
        <w:t xml:space="preserve">L'EG examinera/approuvera-t-elle vos livrables via Procore ? Ou utiliserons-nous simplement l'outil Livrables pour suivre et reporter les </w:t>
      </w:r>
      <w:r w:rsidDel="00000000" w:rsidR="00000000" w:rsidRPr="00000000">
        <w:rPr>
          <w:color w:val="7f7f7f"/>
          <w:sz w:val="20"/>
          <w:szCs w:val="20"/>
          <w:rtl w:val="0"/>
        </w:rPr>
        <w:t xml:space="preserve">livrables approuvés</w:t>
      </w:r>
      <w:r w:rsidDel="00000000" w:rsidR="00000000" w:rsidRPr="00000000">
        <w:rPr>
          <w:color w:val="7f7f7f"/>
          <w:sz w:val="20"/>
          <w:szCs w:val="20"/>
          <w:rtl w:val="0"/>
        </w:rPr>
        <w:t xml:space="preserve"> ?</w:t>
      </w:r>
    </w:p>
    <w:p w:rsidR="00000000" w:rsidDel="00000000" w:rsidP="00000000" w:rsidRDefault="00000000" w:rsidRPr="00000000" w14:paraId="0000007E">
      <w:pPr>
        <w:spacing w:after="120" w:lineRule="auto"/>
        <w:rPr/>
      </w:pPr>
      <w:r w:rsidDel="00000000" w:rsidR="00000000" w:rsidRPr="00000000">
        <w:rPr>
          <w:highlight w:val="yellow"/>
          <w:rtl w:val="0"/>
        </w:rPr>
        <w:t xml:space="preserve">Le [RÔLE] </w:t>
      </w:r>
      <w:r w:rsidDel="00000000" w:rsidR="00000000" w:rsidRPr="00000000">
        <w:rPr>
          <w:rtl w:val="0"/>
        </w:rPr>
        <w:t xml:space="preserve">vérifiera les livrables des sous-traitants.</w:t>
      </w:r>
    </w:p>
    <w:p w:rsidR="00000000" w:rsidDel="00000000" w:rsidP="00000000" w:rsidRDefault="00000000" w:rsidRPr="00000000" w14:paraId="0000007F">
      <w:pPr>
        <w:numPr>
          <w:ilvl w:val="0"/>
          <w:numId w:val="9"/>
        </w:numPr>
        <w:spacing w:after="0" w:lineRule="auto"/>
        <w:ind w:left="720" w:hanging="360"/>
        <w:rPr>
          <w:color w:val="7f7f7f"/>
          <w:sz w:val="20"/>
          <w:szCs w:val="20"/>
        </w:rPr>
      </w:pPr>
      <w:r w:rsidDel="00000000" w:rsidR="00000000" w:rsidRPr="00000000">
        <w:rPr>
          <w:color w:val="7f7f7f"/>
          <w:sz w:val="20"/>
          <w:szCs w:val="20"/>
          <w:rtl w:val="0"/>
        </w:rPr>
        <w:t xml:space="preserve">Sous-traitons-nous certaines tâches ? L’entreprise générale doit-elle vérifier ces livrables ?</w:t>
      </w:r>
    </w:p>
    <w:p w:rsidR="00000000" w:rsidDel="00000000" w:rsidP="00000000" w:rsidRDefault="00000000" w:rsidRPr="00000000" w14:paraId="00000080">
      <w:pPr>
        <w:spacing w:after="120" w:lineRule="auto"/>
        <w:rPr/>
      </w:pPr>
      <w:r w:rsidDel="00000000" w:rsidR="00000000" w:rsidRPr="00000000">
        <w:rPr>
          <w:highlight w:val="yellow"/>
          <w:rtl w:val="0"/>
        </w:rPr>
        <w:t xml:space="preserve">Le [RÔLE]</w:t>
      </w:r>
      <w:r w:rsidDel="00000000" w:rsidR="00000000" w:rsidRPr="00000000">
        <w:rPr>
          <w:rtl w:val="0"/>
        </w:rPr>
        <w:t xml:space="preserve"> prend les mesures nécessaires, ferme et distribue l'élément. Il peut au besoin créer une révision.</w:t>
      </w:r>
    </w:p>
    <w:p w:rsidR="00000000" w:rsidDel="00000000" w:rsidP="00000000" w:rsidRDefault="00000000" w:rsidRPr="00000000" w14:paraId="00000081">
      <w:pPr>
        <w:numPr>
          <w:ilvl w:val="0"/>
          <w:numId w:val="17"/>
        </w:numPr>
        <w:spacing w:after="120" w:lineRule="auto"/>
        <w:ind w:left="720" w:hanging="360"/>
        <w:rPr>
          <w:color w:val="7f7f7f"/>
          <w:sz w:val="20"/>
          <w:szCs w:val="20"/>
        </w:rPr>
      </w:pPr>
      <w:bookmarkStart w:colFirst="0" w:colLast="0" w:name="_heading=h.1ksv4uv" w:id="15"/>
      <w:bookmarkEnd w:id="15"/>
      <w:r w:rsidDel="00000000" w:rsidR="00000000" w:rsidRPr="00000000">
        <w:rPr>
          <w:color w:val="7f7f7f"/>
          <w:sz w:val="20"/>
          <w:szCs w:val="20"/>
          <w:rtl w:val="0"/>
        </w:rPr>
        <w:t xml:space="preserve">Qui dans votre équipe est affecté par l'approbation/rejet d'un livrable ? Ont-ils été informés ?</w:t>
      </w:r>
    </w:p>
    <w:p w:rsidR="00000000" w:rsidDel="00000000" w:rsidP="00000000" w:rsidRDefault="00000000" w:rsidRPr="00000000" w14:paraId="00000082">
      <w:pPr>
        <w:pStyle w:val="Heading2"/>
        <w:keepNext w:val="0"/>
        <w:keepLines w:val="0"/>
        <w:spacing w:before="0" w:lineRule="auto"/>
        <w:rPr>
          <w:b w:val="1"/>
          <w:color w:val="f47e42"/>
          <w:sz w:val="22"/>
          <w:szCs w:val="22"/>
        </w:rPr>
      </w:pPr>
      <w:bookmarkStart w:colFirst="0" w:colLast="0" w:name="_heading=h.44sinio" w:id="16"/>
      <w:bookmarkEnd w:id="16"/>
      <w:r w:rsidDel="00000000" w:rsidR="00000000" w:rsidRPr="00000000">
        <w:rPr>
          <w:b w:val="1"/>
          <w:color w:val="f47e42"/>
          <w:sz w:val="22"/>
          <w:szCs w:val="22"/>
          <w:rtl w:val="0"/>
        </w:rPr>
        <w:t xml:space="preserve">Photos</w:t>
      </w:r>
    </w:p>
    <w:p w:rsidR="00000000" w:rsidDel="00000000" w:rsidP="00000000" w:rsidRDefault="00000000" w:rsidRPr="00000000" w14:paraId="00000083">
      <w:pPr>
        <w:spacing w:after="120" w:lineRule="auto"/>
        <w:rPr>
          <w:sz w:val="20"/>
          <w:szCs w:val="20"/>
        </w:rPr>
      </w:pPr>
      <w:hyperlink r:id="rId46">
        <w:r w:rsidDel="00000000" w:rsidR="00000000" w:rsidRPr="00000000">
          <w:rPr>
            <w:color w:val="1155cc"/>
            <w:sz w:val="20"/>
            <w:szCs w:val="20"/>
            <w:u w:val="single"/>
            <w:rtl w:val="0"/>
          </w:rPr>
          <w:t xml:space="preserve">Photos</w:t>
        </w:r>
      </w:hyperlink>
      <w:r w:rsidDel="00000000" w:rsidR="00000000" w:rsidRPr="00000000">
        <w:rPr>
          <w:sz w:val="20"/>
          <w:szCs w:val="20"/>
          <w:rtl w:val="0"/>
        </w:rPr>
        <w:t xml:space="preserve"> : archive centrale de toutes les photos du projet que vous prenez au cours du chantier.</w:t>
      </w:r>
    </w:p>
    <w:p w:rsidR="00000000" w:rsidDel="00000000" w:rsidP="00000000" w:rsidRDefault="00000000" w:rsidRPr="00000000" w14:paraId="00000084">
      <w:pPr>
        <w:spacing w:after="120" w:lineRule="auto"/>
        <w:rPr/>
      </w:pPr>
      <w:r w:rsidDel="00000000" w:rsidR="00000000" w:rsidRPr="00000000">
        <w:rPr>
          <w:highlight w:val="yellow"/>
          <w:rtl w:val="0"/>
        </w:rPr>
        <w:t xml:space="preserve">Le [RÔLE]</w:t>
      </w:r>
      <w:r w:rsidDel="00000000" w:rsidR="00000000" w:rsidRPr="00000000">
        <w:rPr>
          <w:rtl w:val="0"/>
        </w:rPr>
        <w:t xml:space="preserve"> crée les albums photo. Comment </w:t>
      </w:r>
      <w:hyperlink r:id="rId47">
        <w:r w:rsidDel="00000000" w:rsidR="00000000" w:rsidRPr="00000000">
          <w:rPr>
            <w:color w:val="1155cc"/>
            <w:u w:val="single"/>
            <w:rtl w:val="0"/>
          </w:rPr>
          <w:t xml:space="preserve">créer un album photo</w:t>
        </w:r>
      </w:hyperlink>
      <w:r w:rsidDel="00000000" w:rsidR="00000000" w:rsidRPr="00000000">
        <w:rPr>
          <w:rtl w:val="0"/>
        </w:rPr>
        <w:t xml:space="preserve"> ?</w:t>
      </w:r>
    </w:p>
    <w:p w:rsidR="00000000" w:rsidDel="00000000" w:rsidP="00000000" w:rsidRDefault="00000000" w:rsidRPr="00000000" w14:paraId="00000085">
      <w:pPr>
        <w:spacing w:after="120" w:lineRule="auto"/>
        <w:rPr/>
      </w:pPr>
      <w:r w:rsidDel="00000000" w:rsidR="00000000" w:rsidRPr="00000000">
        <w:rPr>
          <w:highlight w:val="yellow"/>
          <w:rtl w:val="0"/>
        </w:rPr>
        <w:t xml:space="preserve">Le [RÔLE]</w:t>
      </w:r>
      <w:r w:rsidDel="00000000" w:rsidR="00000000" w:rsidRPr="00000000">
        <w:rPr>
          <w:rtl w:val="0"/>
        </w:rPr>
        <w:t xml:space="preserve"> est chargé de classer les photos dans les albums appropriés. Comment </w:t>
      </w:r>
      <w:hyperlink r:id="rId48">
        <w:r w:rsidDel="00000000" w:rsidR="00000000" w:rsidRPr="00000000">
          <w:rPr>
            <w:color w:val="1155cc"/>
            <w:u w:val="single"/>
            <w:rtl w:val="0"/>
          </w:rPr>
          <w:t xml:space="preserve">modifier par lot des photos</w:t>
        </w:r>
      </w:hyperlink>
      <w:r w:rsidDel="00000000" w:rsidR="00000000" w:rsidRPr="00000000">
        <w:rPr>
          <w:rtl w:val="0"/>
        </w:rPr>
        <w:t xml:space="preserve"> ?</w:t>
      </w:r>
    </w:p>
    <w:p w:rsidR="00000000" w:rsidDel="00000000" w:rsidP="00000000" w:rsidRDefault="00000000" w:rsidRPr="00000000" w14:paraId="00000086">
      <w:pPr>
        <w:spacing w:after="120" w:lineRule="auto"/>
        <w:rPr/>
      </w:pPr>
      <w:r w:rsidDel="00000000" w:rsidR="00000000" w:rsidRPr="00000000">
        <w:rPr>
          <w:highlight w:val="yellow"/>
          <w:rtl w:val="0"/>
        </w:rPr>
        <w:t xml:space="preserve">Le [RÔLE]</w:t>
      </w:r>
      <w:r w:rsidDel="00000000" w:rsidR="00000000" w:rsidRPr="00000000">
        <w:rPr>
          <w:rtl w:val="0"/>
        </w:rPr>
        <w:t xml:space="preserve"> est chargé de prendre des photos de la progression du chantier via les </w:t>
      </w:r>
      <w:hyperlink r:id="rId49">
        <w:r w:rsidDel="00000000" w:rsidR="00000000" w:rsidRPr="00000000">
          <w:rPr>
            <w:color w:val="1155cc"/>
            <w:u w:val="single"/>
            <w:rtl w:val="0"/>
          </w:rPr>
          <w:t xml:space="preserve">Annotations du plan</w:t>
        </w:r>
      </w:hyperlink>
      <w:r w:rsidDel="00000000" w:rsidR="00000000" w:rsidRPr="00000000">
        <w:rPr>
          <w:rtl w:val="0"/>
        </w:rPr>
        <w:t xml:space="preserve">.</w:t>
      </w:r>
    </w:p>
    <w:p w:rsidR="00000000" w:rsidDel="00000000" w:rsidP="00000000" w:rsidRDefault="00000000" w:rsidRPr="00000000" w14:paraId="00000087">
      <w:pPr>
        <w:pStyle w:val="Heading2"/>
        <w:keepNext w:val="0"/>
        <w:keepLines w:val="0"/>
        <w:spacing w:before="0" w:lineRule="auto"/>
        <w:rPr>
          <w:i w:val="1"/>
          <w:sz w:val="18"/>
          <w:szCs w:val="18"/>
          <w:shd w:fill="fff2cc" w:val="clear"/>
        </w:rPr>
      </w:pPr>
      <w:bookmarkStart w:colFirst="0" w:colLast="0" w:name="_heading=h.2jxsxqh" w:id="17"/>
      <w:bookmarkEnd w:id="17"/>
      <w:r w:rsidDel="00000000" w:rsidR="00000000" w:rsidRPr="00000000">
        <w:rPr>
          <w:b w:val="1"/>
          <w:color w:val="f47e42"/>
          <w:sz w:val="22"/>
          <w:szCs w:val="22"/>
          <w:rtl w:val="0"/>
        </w:rPr>
        <w:t xml:space="preserve">Liste de réserves </w:t>
      </w:r>
      <w:r w:rsidDel="00000000" w:rsidR="00000000" w:rsidRPr="00000000">
        <w:rPr>
          <w:i w:val="1"/>
          <w:sz w:val="18"/>
          <w:szCs w:val="18"/>
          <w:shd w:fill="fff2cc" w:val="clear"/>
          <w:rtl w:val="0"/>
        </w:rPr>
        <w:t xml:space="preserve">(éléments de clôture à suivre)</w:t>
      </w:r>
    </w:p>
    <w:p w:rsidR="00000000" w:rsidDel="00000000" w:rsidP="00000000" w:rsidRDefault="00000000" w:rsidRPr="00000000" w14:paraId="00000088">
      <w:pPr>
        <w:spacing w:after="0" w:lineRule="auto"/>
        <w:rPr/>
      </w:pPr>
      <w:hyperlink r:id="rId50">
        <w:r w:rsidDel="00000000" w:rsidR="00000000" w:rsidRPr="00000000">
          <w:rPr>
            <w:color w:val="1155cc"/>
            <w:sz w:val="20"/>
            <w:szCs w:val="20"/>
            <w:u w:val="single"/>
            <w:rtl w:val="0"/>
          </w:rPr>
          <w:t xml:space="preserve">Liste de réserves</w:t>
        </w:r>
      </w:hyperlink>
      <w:r w:rsidDel="00000000" w:rsidR="00000000" w:rsidRPr="00000000">
        <w:rPr>
          <w:sz w:val="20"/>
          <w:szCs w:val="20"/>
          <w:rtl w:val="0"/>
        </w:rPr>
        <w:t xml:space="preserve"> :</w:t>
      </w:r>
      <w:r w:rsidDel="00000000" w:rsidR="00000000" w:rsidRPr="00000000">
        <w:rPr>
          <w:rtl w:val="0"/>
        </w:rPr>
        <w:t xml:space="preserve"> </w:t>
      </w:r>
      <w:r w:rsidDel="00000000" w:rsidR="00000000" w:rsidRPr="00000000">
        <w:rPr>
          <w:rtl w:val="0"/>
        </w:rPr>
        <w:t xml:space="preserve">servez-vous de cet outil pour suivre la liste des réserves internes ou les réserves envoyées par l'EG</w:t>
      </w:r>
      <w:r w:rsidDel="00000000" w:rsidR="00000000" w:rsidRPr="00000000">
        <w:rPr>
          <w:rtl w:val="0"/>
        </w:rPr>
        <w:t xml:space="preserve">.</w:t>
      </w:r>
    </w:p>
    <w:p w:rsidR="00000000" w:rsidDel="00000000" w:rsidP="00000000" w:rsidRDefault="00000000" w:rsidRPr="00000000" w14:paraId="00000089">
      <w:pPr>
        <w:spacing w:after="120" w:lineRule="auto"/>
        <w:rPr/>
      </w:pPr>
      <w:r w:rsidDel="00000000" w:rsidR="00000000" w:rsidRPr="00000000">
        <w:rPr>
          <w:highlight w:val="yellow"/>
          <w:rtl w:val="0"/>
        </w:rPr>
        <w:t xml:space="preserve">Le [RÔLE]</w:t>
      </w:r>
      <w:r w:rsidDel="00000000" w:rsidR="00000000" w:rsidRPr="00000000">
        <w:rPr>
          <w:rtl w:val="0"/>
        </w:rPr>
        <w:t xml:space="preserve"> sera chargé de créer les réserves en fonction des besoins.</w:t>
      </w:r>
    </w:p>
    <w:p w:rsidR="00000000" w:rsidDel="00000000" w:rsidP="00000000" w:rsidRDefault="00000000" w:rsidRPr="00000000" w14:paraId="0000008A">
      <w:pPr>
        <w:numPr>
          <w:ilvl w:val="0"/>
          <w:numId w:val="29"/>
        </w:numPr>
        <w:spacing w:after="0" w:lineRule="auto"/>
        <w:ind w:left="720" w:hanging="360"/>
        <w:rPr>
          <w:sz w:val="20"/>
          <w:szCs w:val="20"/>
        </w:rPr>
      </w:pPr>
      <w:r w:rsidDel="00000000" w:rsidR="00000000" w:rsidRPr="00000000">
        <w:rPr>
          <w:color w:val="7f7f7f"/>
          <w:sz w:val="20"/>
          <w:szCs w:val="20"/>
          <w:rtl w:val="0"/>
        </w:rPr>
        <w:t xml:space="preserve">La liste de réserves vous est-elle transmise par votre entreprise générale ? Est-elle au format Excel ? Pensez à </w:t>
      </w:r>
      <w:hyperlink r:id="rId51">
        <w:r w:rsidDel="00000000" w:rsidR="00000000" w:rsidRPr="00000000">
          <w:rPr>
            <w:color w:val="1155cc"/>
            <w:sz w:val="20"/>
            <w:szCs w:val="20"/>
            <w:u w:val="single"/>
            <w:rtl w:val="0"/>
          </w:rPr>
          <w:t xml:space="preserve">importer les réserves dans Procore.</w:t>
        </w:r>
      </w:hyperlink>
      <w:r w:rsidDel="00000000" w:rsidR="00000000" w:rsidRPr="00000000">
        <w:rPr>
          <w:rtl w:val="0"/>
        </w:rPr>
      </w:r>
    </w:p>
    <w:p w:rsidR="00000000" w:rsidDel="00000000" w:rsidP="00000000" w:rsidRDefault="00000000" w:rsidRPr="00000000" w14:paraId="0000008B">
      <w:pPr>
        <w:spacing w:after="120" w:lineRule="auto"/>
        <w:rPr/>
      </w:pPr>
      <w:r w:rsidDel="00000000" w:rsidR="00000000" w:rsidRPr="00000000">
        <w:rPr>
          <w:highlight w:val="yellow"/>
          <w:rtl w:val="0"/>
        </w:rPr>
        <w:t xml:space="preserve">Le [RÔLE]</w:t>
      </w:r>
      <w:r w:rsidDel="00000000" w:rsidR="00000000" w:rsidRPr="00000000">
        <w:rPr>
          <w:rtl w:val="0"/>
        </w:rPr>
        <w:t xml:space="preserve"> est chargé de configurer les types de listes de réserves.</w:t>
      </w:r>
    </w:p>
    <w:p w:rsidR="00000000" w:rsidDel="00000000" w:rsidP="00000000" w:rsidRDefault="00000000" w:rsidRPr="00000000" w14:paraId="0000008C">
      <w:pPr>
        <w:numPr>
          <w:ilvl w:val="0"/>
          <w:numId w:val="3"/>
        </w:numPr>
        <w:spacing w:after="0" w:lineRule="auto"/>
        <w:ind w:left="720" w:hanging="360"/>
        <w:rPr>
          <w:color w:val="7f7f7f"/>
          <w:sz w:val="20"/>
          <w:szCs w:val="20"/>
        </w:rPr>
      </w:pPr>
      <w:r w:rsidDel="00000000" w:rsidR="00000000" w:rsidRPr="00000000">
        <w:rPr>
          <w:color w:val="7f7f7f"/>
          <w:sz w:val="20"/>
          <w:szCs w:val="20"/>
          <w:rtl w:val="0"/>
        </w:rPr>
        <w:t xml:space="preserve">Les types de liste de réserves correspondent à un champ du formulaire de réserve qui vous permet ensuite de filtrer votre liste. </w:t>
      </w:r>
    </w:p>
    <w:p w:rsidR="00000000" w:rsidDel="00000000" w:rsidP="00000000" w:rsidRDefault="00000000" w:rsidRPr="00000000" w14:paraId="0000008D">
      <w:pPr>
        <w:numPr>
          <w:ilvl w:val="1"/>
          <w:numId w:val="15"/>
        </w:numPr>
        <w:spacing w:after="0" w:lineRule="auto"/>
        <w:ind w:left="1440" w:hanging="360"/>
        <w:rPr>
          <w:color w:val="7f7f7f"/>
          <w:sz w:val="20"/>
          <w:szCs w:val="20"/>
        </w:rPr>
      </w:pPr>
      <w:r w:rsidDel="00000000" w:rsidR="00000000" w:rsidRPr="00000000">
        <w:rPr>
          <w:color w:val="7f7f7f"/>
          <w:sz w:val="20"/>
          <w:szCs w:val="20"/>
          <w:rtl w:val="0"/>
        </w:rPr>
        <w:t xml:space="preserve">Certaines valeurs par défaut de sous-traitant comprennent :</w:t>
      </w:r>
    </w:p>
    <w:p w:rsidR="00000000" w:rsidDel="00000000" w:rsidP="00000000" w:rsidRDefault="00000000" w:rsidRPr="00000000" w14:paraId="0000008E">
      <w:pPr>
        <w:numPr>
          <w:ilvl w:val="2"/>
          <w:numId w:val="15"/>
        </w:numPr>
        <w:spacing w:after="0" w:lineRule="auto"/>
        <w:ind w:left="2160" w:hanging="360"/>
        <w:rPr>
          <w:color w:val="7f7f7f"/>
          <w:sz w:val="20"/>
          <w:szCs w:val="20"/>
        </w:rPr>
      </w:pPr>
      <w:r w:rsidDel="00000000" w:rsidR="00000000" w:rsidRPr="00000000">
        <w:rPr>
          <w:color w:val="7f7f7f"/>
          <w:sz w:val="20"/>
          <w:szCs w:val="20"/>
          <w:rtl w:val="0"/>
        </w:rPr>
        <w:t xml:space="preserve">Défaut - Réorganisation nécessaire</w:t>
      </w:r>
    </w:p>
    <w:p w:rsidR="00000000" w:rsidDel="00000000" w:rsidP="00000000" w:rsidRDefault="00000000" w:rsidRPr="00000000" w14:paraId="0000008F">
      <w:pPr>
        <w:numPr>
          <w:ilvl w:val="2"/>
          <w:numId w:val="15"/>
        </w:numPr>
        <w:spacing w:after="0" w:lineRule="auto"/>
        <w:ind w:left="2160" w:hanging="360"/>
        <w:rPr>
          <w:color w:val="7f7f7f"/>
          <w:sz w:val="20"/>
          <w:szCs w:val="20"/>
        </w:rPr>
      </w:pPr>
      <w:r w:rsidDel="00000000" w:rsidR="00000000" w:rsidRPr="00000000">
        <w:rPr>
          <w:color w:val="7f7f7f"/>
          <w:sz w:val="20"/>
          <w:szCs w:val="20"/>
          <w:rtl w:val="0"/>
        </w:rPr>
        <w:t xml:space="preserve">Mise en service</w:t>
      </w:r>
    </w:p>
    <w:p w:rsidR="00000000" w:rsidDel="00000000" w:rsidP="00000000" w:rsidRDefault="00000000" w:rsidRPr="00000000" w14:paraId="00000090">
      <w:pPr>
        <w:numPr>
          <w:ilvl w:val="2"/>
          <w:numId w:val="15"/>
        </w:numPr>
        <w:spacing w:after="0" w:lineRule="auto"/>
        <w:ind w:left="2160" w:hanging="360"/>
        <w:rPr>
          <w:color w:val="7f7f7f"/>
          <w:sz w:val="20"/>
          <w:szCs w:val="20"/>
        </w:rPr>
      </w:pPr>
      <w:r w:rsidDel="00000000" w:rsidR="00000000" w:rsidRPr="00000000">
        <w:rPr>
          <w:color w:val="7f7f7f"/>
          <w:sz w:val="20"/>
          <w:szCs w:val="20"/>
          <w:rtl w:val="0"/>
        </w:rPr>
        <w:t xml:space="preserve">Ordre de changement</w:t>
      </w:r>
    </w:p>
    <w:p w:rsidR="00000000" w:rsidDel="00000000" w:rsidP="00000000" w:rsidRDefault="00000000" w:rsidRPr="00000000" w14:paraId="00000091">
      <w:pPr>
        <w:numPr>
          <w:ilvl w:val="2"/>
          <w:numId w:val="15"/>
        </w:numPr>
        <w:spacing w:after="120" w:lineRule="auto"/>
        <w:ind w:left="2160" w:hanging="360"/>
        <w:rPr>
          <w:color w:val="7f7f7f"/>
          <w:sz w:val="20"/>
          <w:szCs w:val="20"/>
        </w:rPr>
      </w:pPr>
      <w:r w:rsidDel="00000000" w:rsidR="00000000" w:rsidRPr="00000000">
        <w:rPr>
          <w:color w:val="7f7f7f"/>
          <w:sz w:val="20"/>
          <w:szCs w:val="20"/>
          <w:rtl w:val="0"/>
        </w:rPr>
        <w:t xml:space="preserve">Travail incomplet</w:t>
      </w:r>
    </w:p>
    <w:p w:rsidR="00000000" w:rsidDel="00000000" w:rsidP="00000000" w:rsidRDefault="00000000" w:rsidRPr="00000000" w14:paraId="00000092">
      <w:pPr>
        <w:pStyle w:val="Heading2"/>
        <w:keepNext w:val="0"/>
        <w:keepLines w:val="0"/>
        <w:spacing w:before="0" w:line="240" w:lineRule="auto"/>
        <w:rPr/>
      </w:pPr>
      <w:bookmarkStart w:colFirst="0" w:colLast="0" w:name="_heading=h.z337ya" w:id="18"/>
      <w:bookmarkEnd w:id="18"/>
      <w:r w:rsidDel="00000000" w:rsidR="00000000" w:rsidRPr="00000000">
        <w:rPr>
          <w:b w:val="1"/>
          <w:color w:val="f47e42"/>
          <w:sz w:val="22"/>
          <w:szCs w:val="22"/>
          <w:rtl w:val="0"/>
        </w:rPr>
        <w:t xml:space="preserve">Rapport journalier </w:t>
      </w:r>
      <w:r w:rsidDel="00000000" w:rsidR="00000000" w:rsidRPr="00000000">
        <w:rPr>
          <w:rtl w:val="0"/>
        </w:rPr>
      </w:r>
    </w:p>
    <w:p w:rsidR="00000000" w:rsidDel="00000000" w:rsidP="00000000" w:rsidRDefault="00000000" w:rsidRPr="00000000" w14:paraId="00000093">
      <w:pPr>
        <w:numPr>
          <w:ilvl w:val="0"/>
          <w:numId w:val="4"/>
        </w:numPr>
        <w:spacing w:after="0" w:lineRule="auto"/>
        <w:ind w:left="720" w:hanging="360"/>
        <w:rPr/>
      </w:pPr>
      <w:r w:rsidDel="00000000" w:rsidR="00000000" w:rsidRPr="00000000">
        <w:rPr>
          <w:rtl w:val="0"/>
        </w:rPr>
        <w:t xml:space="preserve">Devez-vous fournir un rapport journalier à votre entreprise générale ? Qui se chargera de l'envoyer ?</w:t>
      </w:r>
    </w:p>
    <w:p w:rsidR="00000000" w:rsidDel="00000000" w:rsidP="00000000" w:rsidRDefault="00000000" w:rsidRPr="00000000" w14:paraId="00000094">
      <w:pPr>
        <w:numPr>
          <w:ilvl w:val="0"/>
          <w:numId w:val="4"/>
        </w:numPr>
        <w:spacing w:after="0" w:lineRule="auto"/>
        <w:ind w:left="720" w:hanging="360"/>
        <w:rPr/>
      </w:pPr>
      <w:r w:rsidDel="00000000" w:rsidR="00000000" w:rsidRPr="00000000">
        <w:rPr>
          <w:highlight w:val="yellow"/>
          <w:rtl w:val="0"/>
        </w:rPr>
        <w:t xml:space="preserve">Registres de sous-traitant courants :</w:t>
      </w:r>
      <w:r w:rsidDel="00000000" w:rsidR="00000000" w:rsidRPr="00000000">
        <w:rPr>
          <w:rtl w:val="0"/>
        </w:rPr>
      </w:r>
    </w:p>
    <w:p w:rsidR="00000000" w:rsidDel="00000000" w:rsidP="00000000" w:rsidRDefault="00000000" w:rsidRPr="00000000" w14:paraId="00000095">
      <w:pPr>
        <w:numPr>
          <w:ilvl w:val="1"/>
          <w:numId w:val="4"/>
        </w:numPr>
        <w:spacing w:after="0" w:lineRule="auto"/>
        <w:ind w:left="1440" w:hanging="360"/>
        <w:rPr/>
      </w:pPr>
      <w:r w:rsidDel="00000000" w:rsidR="00000000" w:rsidRPr="00000000">
        <w:rPr>
          <w:rtl w:val="0"/>
        </w:rPr>
        <w:t xml:space="preserve">Observations météorologiques</w:t>
      </w:r>
    </w:p>
    <w:p w:rsidR="00000000" w:rsidDel="00000000" w:rsidP="00000000" w:rsidRDefault="00000000" w:rsidRPr="00000000" w14:paraId="00000096">
      <w:pPr>
        <w:numPr>
          <w:ilvl w:val="1"/>
          <w:numId w:val="4"/>
        </w:numPr>
        <w:spacing w:after="0" w:lineRule="auto"/>
        <w:ind w:left="1440" w:hanging="360"/>
        <w:rPr/>
      </w:pPr>
      <w:r w:rsidDel="00000000" w:rsidR="00000000" w:rsidRPr="00000000">
        <w:rPr>
          <w:rtl w:val="0"/>
        </w:rPr>
        <w:t xml:space="preserve">Notes</w:t>
      </w:r>
    </w:p>
    <w:p w:rsidR="00000000" w:rsidDel="00000000" w:rsidP="00000000" w:rsidRDefault="00000000" w:rsidRPr="00000000" w14:paraId="00000097">
      <w:pPr>
        <w:numPr>
          <w:ilvl w:val="1"/>
          <w:numId w:val="4"/>
        </w:numPr>
        <w:spacing w:after="0" w:lineRule="auto"/>
        <w:ind w:left="1440" w:hanging="360"/>
        <w:rPr/>
      </w:pPr>
      <w:r w:rsidDel="00000000" w:rsidR="00000000" w:rsidRPr="00000000">
        <w:rPr>
          <w:rtl w:val="0"/>
        </w:rPr>
        <w:t xml:space="preserve">Équipement</w:t>
      </w:r>
    </w:p>
    <w:p w:rsidR="00000000" w:rsidDel="00000000" w:rsidP="00000000" w:rsidRDefault="00000000" w:rsidRPr="00000000" w14:paraId="00000098">
      <w:pPr>
        <w:numPr>
          <w:ilvl w:val="1"/>
          <w:numId w:val="4"/>
        </w:numPr>
        <w:spacing w:after="120" w:lineRule="auto"/>
        <w:ind w:left="1440" w:hanging="360"/>
        <w:rPr/>
      </w:pPr>
      <w:r w:rsidDel="00000000" w:rsidR="00000000" w:rsidRPr="00000000">
        <w:rPr>
          <w:rtl w:val="0"/>
        </w:rPr>
        <w:t xml:space="preserve">Livraison</w:t>
      </w:r>
    </w:p>
    <w:p w:rsidR="00000000" w:rsidDel="00000000" w:rsidP="00000000" w:rsidRDefault="00000000" w:rsidRPr="00000000" w14:paraId="00000099">
      <w:pPr>
        <w:pStyle w:val="Heading2"/>
        <w:keepNext w:val="0"/>
        <w:keepLines w:val="0"/>
        <w:spacing w:before="0" w:lineRule="auto"/>
        <w:rPr>
          <w:b w:val="1"/>
          <w:color w:val="f47e42"/>
          <w:sz w:val="22"/>
          <w:szCs w:val="22"/>
        </w:rPr>
      </w:pPr>
      <w:r w:rsidDel="00000000" w:rsidR="00000000" w:rsidRPr="00000000">
        <w:rPr>
          <w:b w:val="1"/>
          <w:color w:val="f47e42"/>
          <w:sz w:val="22"/>
          <w:szCs w:val="22"/>
          <w:rtl w:val="0"/>
        </w:rPr>
        <w:t xml:space="preserve">Réunions</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120" w:lineRule="auto"/>
        <w:jc w:val="both"/>
        <w:rPr>
          <w:sz w:val="20"/>
          <w:szCs w:val="20"/>
        </w:rPr>
      </w:pPr>
      <w:hyperlink r:id="rId52">
        <w:r w:rsidDel="00000000" w:rsidR="00000000" w:rsidRPr="00000000">
          <w:rPr>
            <w:color w:val="1155cc"/>
            <w:sz w:val="20"/>
            <w:szCs w:val="20"/>
            <w:u w:val="single"/>
            <w:rtl w:val="0"/>
          </w:rPr>
          <w:t xml:space="preserve">Réunions</w:t>
        </w:r>
      </w:hyperlink>
      <w:r w:rsidDel="00000000" w:rsidR="00000000" w:rsidRPr="00000000">
        <w:rPr>
          <w:sz w:val="20"/>
          <w:szCs w:val="20"/>
          <w:rtl w:val="0"/>
        </w:rPr>
        <w:t xml:space="preserve"> : suivez et stockez les ordres du jour des réunions et les procès-verbaux qui en découlent.</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120" w:lineRule="auto"/>
        <w:jc w:val="both"/>
        <w:rPr/>
      </w:pPr>
      <w:r w:rsidDel="00000000" w:rsidR="00000000" w:rsidRPr="00000000">
        <w:rPr>
          <w:highlight w:val="yellow"/>
          <w:rtl w:val="0"/>
        </w:rPr>
        <w:t xml:space="preserve">Le [RÔLE]</w:t>
      </w:r>
      <w:r w:rsidDel="00000000" w:rsidR="00000000" w:rsidRPr="00000000">
        <w:rPr>
          <w:rtl w:val="0"/>
        </w:rPr>
        <w:t xml:space="preserve"> sera chargé de normaliser les réunions pour les différentes tâches en créant des modèles de réunion dans l'outil d'Admin de niveau Entreprise.</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120" w:lineRule="auto"/>
        <w:jc w:val="both"/>
        <w:rPr/>
      </w:pPr>
      <w:r w:rsidDel="00000000" w:rsidR="00000000" w:rsidRPr="00000000">
        <w:rPr>
          <w:highlight w:val="yellow"/>
          <w:rtl w:val="0"/>
        </w:rPr>
        <w:t xml:space="preserve">Le [RÔLE]</w:t>
      </w:r>
      <w:r w:rsidDel="00000000" w:rsidR="00000000" w:rsidRPr="00000000">
        <w:rPr>
          <w:rtl w:val="0"/>
        </w:rPr>
        <w:t xml:space="preserve"> sera chargé de créer une réunion de projet et d'établir la liste des participants.</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120" w:lineRule="auto"/>
        <w:jc w:val="both"/>
        <w:rPr/>
      </w:pPr>
      <w:r w:rsidDel="00000000" w:rsidR="00000000" w:rsidRPr="00000000">
        <w:rPr>
          <w:highlight w:val="yellow"/>
          <w:rtl w:val="0"/>
        </w:rPr>
        <w:t xml:space="preserve">Le [RÔLE]</w:t>
      </w:r>
      <w:r w:rsidDel="00000000" w:rsidR="00000000" w:rsidRPr="00000000">
        <w:rPr>
          <w:rtl w:val="0"/>
        </w:rPr>
        <w:t xml:space="preserve"> devra convertir l'ordre du jour et consigner le compte-rendu de la réunion.</w:t>
      </w:r>
    </w:p>
    <w:p w:rsidR="00000000" w:rsidDel="00000000" w:rsidP="00000000" w:rsidRDefault="00000000" w:rsidRPr="00000000" w14:paraId="0000009E">
      <w:pPr>
        <w:spacing w:after="120" w:lineRule="auto"/>
        <w:rPr>
          <w:b w:val="1"/>
          <w:color w:val="f47e42"/>
        </w:rPr>
      </w:pPr>
      <w:r w:rsidDel="00000000" w:rsidR="00000000" w:rsidRPr="00000000">
        <w:rPr>
          <w:b w:val="1"/>
          <w:color w:val="f47e42"/>
          <w:rtl w:val="0"/>
        </w:rPr>
        <w:t xml:space="preserve">E-mails</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120" w:lineRule="auto"/>
        <w:rPr>
          <w:sz w:val="20"/>
          <w:szCs w:val="20"/>
        </w:rPr>
      </w:pPr>
      <w:hyperlink r:id="rId53">
        <w:r w:rsidDel="00000000" w:rsidR="00000000" w:rsidRPr="00000000">
          <w:rPr>
            <w:color w:val="1155cc"/>
            <w:sz w:val="20"/>
            <w:szCs w:val="20"/>
            <w:u w:val="single"/>
            <w:rtl w:val="0"/>
          </w:rPr>
          <w:t xml:space="preserve">E-mails</w:t>
        </w:r>
      </w:hyperlink>
      <w:r w:rsidDel="00000000" w:rsidR="00000000" w:rsidRPr="00000000">
        <w:rPr>
          <w:color w:val="1155cc"/>
          <w:sz w:val="20"/>
          <w:szCs w:val="20"/>
          <w:rtl w:val="0"/>
        </w:rPr>
        <w:t xml:space="preserve"> : </w:t>
      </w:r>
      <w:r w:rsidDel="00000000" w:rsidR="00000000" w:rsidRPr="00000000">
        <w:rPr>
          <w:sz w:val="20"/>
          <w:szCs w:val="20"/>
          <w:rtl w:val="0"/>
        </w:rPr>
        <w:t xml:space="preserve">stockez et suivez les e-mails liés au projet dans cet outil. Vous pouvez également l'utiliser pour les bulletins internes et les mises à jour de projets.</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120" w:lineRule="auto"/>
        <w:rPr>
          <w:sz w:val="20"/>
          <w:szCs w:val="20"/>
        </w:rPr>
      </w:pPr>
      <w:r w:rsidDel="00000000" w:rsidR="00000000" w:rsidRPr="00000000">
        <w:rPr>
          <w:sz w:val="20"/>
          <w:szCs w:val="20"/>
          <w:highlight w:val="yellow"/>
          <w:rtl w:val="0"/>
        </w:rPr>
        <w:t xml:space="preserve">Le [RÔLE]</w:t>
      </w:r>
      <w:r w:rsidDel="00000000" w:rsidR="00000000" w:rsidRPr="00000000">
        <w:rPr>
          <w:rtl w:val="0"/>
        </w:rPr>
        <w:t xml:space="preserve"> enregistrera les e-mails externes échangés dans cet outil.</w:t>
      </w:r>
      <w:r w:rsidDel="00000000" w:rsidR="00000000" w:rsidRPr="00000000">
        <w:rPr>
          <w:rtl w:val="0"/>
        </w:rPr>
      </w:r>
    </w:p>
    <w:p w:rsidR="00000000" w:rsidDel="00000000" w:rsidP="00000000" w:rsidRDefault="00000000" w:rsidRPr="00000000" w14:paraId="000000A1">
      <w:pPr>
        <w:numPr>
          <w:ilvl w:val="0"/>
          <w:numId w:val="25"/>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color w:val="595a59"/>
          <w:sz w:val="20"/>
          <w:szCs w:val="20"/>
          <w:rtl w:val="0"/>
        </w:rPr>
        <w:t xml:space="preserve">Utilisez-vous Outlook ? Pensez à </w:t>
      </w:r>
      <w:hyperlink r:id="rId54">
        <w:r w:rsidDel="00000000" w:rsidR="00000000" w:rsidRPr="00000000">
          <w:rPr>
            <w:color w:val="1155cc"/>
            <w:sz w:val="20"/>
            <w:szCs w:val="20"/>
            <w:u w:val="single"/>
            <w:rtl w:val="0"/>
          </w:rPr>
          <w:t xml:space="preserve">glisser-déposer les e-mails dans Procore Drive</w:t>
        </w:r>
      </w:hyperlink>
      <w:r w:rsidDel="00000000" w:rsidR="00000000" w:rsidRPr="00000000">
        <w:rPr>
          <w:sz w:val="20"/>
          <w:szCs w:val="20"/>
          <w:rtl w:val="0"/>
        </w:rPr>
        <w:t xml:space="preserve">.</w:t>
      </w:r>
    </w:p>
    <w:p w:rsidR="00000000" w:rsidDel="00000000" w:rsidP="00000000" w:rsidRDefault="00000000" w:rsidRPr="00000000" w14:paraId="000000A2">
      <w:pPr>
        <w:numPr>
          <w:ilvl w:val="0"/>
          <w:numId w:val="25"/>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color w:val="595a59"/>
          <w:sz w:val="20"/>
          <w:szCs w:val="20"/>
          <w:rtl w:val="0"/>
        </w:rPr>
        <w:t xml:space="preserve">Sinon, </w:t>
      </w:r>
      <w:hyperlink r:id="rId55">
        <w:r w:rsidDel="00000000" w:rsidR="00000000" w:rsidRPr="00000000">
          <w:rPr>
            <w:color w:val="1155cc"/>
            <w:sz w:val="20"/>
            <w:szCs w:val="20"/>
            <w:u w:val="single"/>
            <w:rtl w:val="0"/>
          </w:rPr>
          <w:t xml:space="preserve">mettez en copie cachée (CC) l'adresse e-mail entrante de Procore</w:t>
        </w:r>
      </w:hyperlink>
      <w:r w:rsidDel="00000000" w:rsidR="00000000" w:rsidRPr="00000000">
        <w:rPr>
          <w:sz w:val="20"/>
          <w:szCs w:val="20"/>
          <w:rtl w:val="0"/>
        </w:rPr>
        <w:t xml:space="preserve"> </w:t>
      </w:r>
      <w:r w:rsidDel="00000000" w:rsidR="00000000" w:rsidRPr="00000000">
        <w:rPr>
          <w:color w:val="595a59"/>
          <w:sz w:val="20"/>
          <w:szCs w:val="20"/>
          <w:rtl w:val="0"/>
        </w:rPr>
        <w:t xml:space="preserve">afin d'enregistrer automatiquement la correspondance.</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120" w:lineRule="auto"/>
        <w:rPr/>
      </w:pPr>
      <w:r w:rsidDel="00000000" w:rsidR="00000000" w:rsidRPr="00000000">
        <w:rPr>
          <w:sz w:val="20"/>
          <w:szCs w:val="20"/>
          <w:rtl w:val="0"/>
        </w:rPr>
        <w:t xml:space="preserve">Seul le </w:t>
      </w:r>
      <w:r w:rsidDel="00000000" w:rsidR="00000000" w:rsidRPr="00000000">
        <w:rPr>
          <w:sz w:val="20"/>
          <w:szCs w:val="20"/>
          <w:highlight w:val="yellow"/>
          <w:rtl w:val="0"/>
        </w:rPr>
        <w:t xml:space="preserve">[RÔLE]</w:t>
      </w:r>
      <w:r w:rsidDel="00000000" w:rsidR="00000000" w:rsidRPr="00000000">
        <w:rPr>
          <w:rtl w:val="0"/>
        </w:rPr>
        <w:t xml:space="preserve"> peut envoyer des bulletins électroniques aux membres du personnel interne depuis cet outil.</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120" w:lineRule="auto"/>
        <w:rPr>
          <w:sz w:val="20"/>
          <w:szCs w:val="20"/>
        </w:rPr>
      </w:pPr>
      <w:r w:rsidDel="00000000" w:rsidR="00000000" w:rsidRPr="00000000">
        <w:rPr>
          <w:color w:val="595a59"/>
          <w:sz w:val="16"/>
          <w:szCs w:val="16"/>
          <w:rtl w:val="0"/>
        </w:rPr>
        <w:t xml:space="preserve">*Certification Procore : </w:t>
      </w:r>
      <w:hyperlink r:id="rId56">
        <w:r w:rsidDel="00000000" w:rsidR="00000000" w:rsidRPr="00000000">
          <w:rPr>
            <w:color w:val="0000ff"/>
            <w:sz w:val="16"/>
            <w:szCs w:val="16"/>
            <w:u w:val="single"/>
            <w:rtl w:val="0"/>
          </w:rPr>
          <w:t xml:space="preserve">outils Gestion de projet</w:t>
        </w:r>
      </w:hyperlink>
      <w:r w:rsidDel="00000000" w:rsidR="00000000" w:rsidRPr="00000000">
        <w:rPr>
          <w:rtl w:val="0"/>
        </w:rPr>
      </w:r>
    </w:p>
    <w:p w:rsidR="00000000" w:rsidDel="00000000" w:rsidP="00000000" w:rsidRDefault="00000000" w:rsidRPr="00000000" w14:paraId="000000A5">
      <w:pPr>
        <w:spacing w:after="120" w:lineRule="auto"/>
        <w:rPr/>
      </w:pPr>
      <w:r w:rsidDel="00000000" w:rsidR="00000000" w:rsidRPr="00000000">
        <w:rPr>
          <w:rtl w:val="0"/>
        </w:rPr>
      </w:r>
    </w:p>
    <w:p w:rsidR="00000000" w:rsidDel="00000000" w:rsidP="00000000" w:rsidRDefault="00000000" w:rsidRPr="00000000" w14:paraId="000000A6">
      <w:pPr>
        <w:spacing w:after="120" w:lineRule="auto"/>
        <w:rPr/>
      </w:pPr>
      <w:r w:rsidDel="00000000" w:rsidR="00000000" w:rsidRPr="00000000">
        <w:br w:type="page"/>
      </w:r>
      <w:r w:rsidDel="00000000" w:rsidR="00000000" w:rsidRPr="00000000">
        <w:rPr>
          <w:rtl w:val="0"/>
        </w:rPr>
      </w:r>
    </w:p>
    <w:p w:rsidR="00000000" w:rsidDel="00000000" w:rsidP="00000000" w:rsidRDefault="00000000" w:rsidRPr="00000000" w14:paraId="000000A7">
      <w:pPr>
        <w:pStyle w:val="Heading2"/>
        <w:keepNext w:val="0"/>
        <w:keepLines w:val="0"/>
        <w:spacing w:before="0" w:lineRule="auto"/>
        <w:rPr>
          <w:color w:val="f47e42"/>
          <w:sz w:val="22"/>
          <w:szCs w:val="22"/>
        </w:rPr>
      </w:pPr>
      <w:bookmarkStart w:colFirst="0" w:colLast="0" w:name="_heading=h.3j2qqm3" w:id="19"/>
      <w:bookmarkEnd w:id="19"/>
      <w:r w:rsidDel="00000000" w:rsidR="00000000" w:rsidRPr="00000000">
        <w:rPr>
          <w:smallCaps w:val="1"/>
          <w:sz w:val="34"/>
          <w:szCs w:val="34"/>
          <w:rtl w:val="0"/>
        </w:rPr>
        <w:t xml:space="preserve">*Qualité et sécurité</w:t>
      </w:r>
      <w:r w:rsidDel="00000000" w:rsidR="00000000" w:rsidRPr="00000000">
        <w:rPr>
          <w:rtl w:val="0"/>
        </w:rPr>
      </w:r>
    </w:p>
    <w:p w:rsidR="00000000" w:rsidDel="00000000" w:rsidP="00000000" w:rsidRDefault="00000000" w:rsidRPr="00000000" w14:paraId="000000A8">
      <w:pPr>
        <w:spacing w:after="120" w:lineRule="auto"/>
        <w:rPr>
          <w:color w:val="f47e42"/>
        </w:rPr>
      </w:pPr>
      <w:r w:rsidDel="00000000" w:rsidR="00000000" w:rsidRPr="00000000">
        <w:rPr>
          <w:b w:val="1"/>
          <w:color w:val="f47e42"/>
          <w:rtl w:val="0"/>
        </w:rPr>
        <w:t xml:space="preserve">Inspections</w:t>
      </w:r>
      <w:r w:rsidDel="00000000" w:rsidR="00000000" w:rsidRPr="00000000">
        <w:rPr>
          <w:rtl w:val="0"/>
        </w:rPr>
      </w:r>
    </w:p>
    <w:p w:rsidR="00000000" w:rsidDel="00000000" w:rsidP="00000000" w:rsidRDefault="00000000" w:rsidRPr="00000000" w14:paraId="000000A9">
      <w:pPr>
        <w:spacing w:after="120" w:lineRule="auto"/>
        <w:rPr>
          <w:color w:val="f47e42"/>
        </w:rPr>
      </w:pPr>
      <w:hyperlink r:id="rId57">
        <w:r w:rsidDel="00000000" w:rsidR="00000000" w:rsidRPr="00000000">
          <w:rPr>
            <w:color w:val="1155cc"/>
            <w:sz w:val="20"/>
            <w:szCs w:val="20"/>
            <w:u w:val="single"/>
            <w:rtl w:val="0"/>
          </w:rPr>
          <w:t xml:space="preserve">Inspections</w:t>
        </w:r>
      </w:hyperlink>
      <w:r w:rsidDel="00000000" w:rsidR="00000000" w:rsidRPr="00000000">
        <w:rPr>
          <w:sz w:val="20"/>
          <w:szCs w:val="20"/>
          <w:rtl w:val="0"/>
        </w:rPr>
        <w:t xml:space="preserve"> : servez-vous de cet outil pour normaliser les listes de contrôle que le personnel devra utiliser sur le chantier. Notez que cet outil doit être réservé aux listes de contrôle d'inspection interne. Il n'est PAS destiné aux inspections de tiers indépendants.</w:t>
      </w:r>
      <w:r w:rsidDel="00000000" w:rsidR="00000000" w:rsidRPr="00000000">
        <w:rPr>
          <w:rtl w:val="0"/>
        </w:rPr>
      </w:r>
    </w:p>
    <w:p w:rsidR="00000000" w:rsidDel="00000000" w:rsidP="00000000" w:rsidRDefault="00000000" w:rsidRPr="00000000" w14:paraId="000000AA">
      <w:pPr>
        <w:spacing w:after="120" w:lineRule="auto"/>
        <w:rPr/>
      </w:pPr>
      <w:r w:rsidDel="00000000" w:rsidR="00000000" w:rsidRPr="00000000">
        <w:rPr>
          <w:highlight w:val="yellow"/>
          <w:rtl w:val="0"/>
        </w:rPr>
        <w:t xml:space="preserve">Le [RÔLE]</w:t>
      </w:r>
      <w:r w:rsidDel="00000000" w:rsidR="00000000" w:rsidRPr="00000000">
        <w:rPr>
          <w:rtl w:val="0"/>
        </w:rPr>
        <w:t xml:space="preserve"> crée des modèles d'inspection au niveau Entreprise.</w:t>
      </w:r>
    </w:p>
    <w:p w:rsidR="00000000" w:rsidDel="00000000" w:rsidP="00000000" w:rsidRDefault="00000000" w:rsidRPr="00000000" w14:paraId="000000AB">
      <w:pPr>
        <w:spacing w:after="120" w:lineRule="auto"/>
        <w:rPr/>
      </w:pPr>
      <w:r w:rsidDel="00000000" w:rsidR="00000000" w:rsidRPr="00000000">
        <w:rPr>
          <w:highlight w:val="yellow"/>
          <w:rtl w:val="0"/>
        </w:rPr>
        <w:t xml:space="preserve">Le [RÔLE]</w:t>
      </w:r>
      <w:r w:rsidDel="00000000" w:rsidR="00000000" w:rsidRPr="00000000">
        <w:rPr>
          <w:rtl w:val="0"/>
        </w:rPr>
        <w:t xml:space="preserve"> ajoute des modèles d'inspection à la tâche.</w:t>
      </w:r>
    </w:p>
    <w:p w:rsidR="00000000" w:rsidDel="00000000" w:rsidP="00000000" w:rsidRDefault="00000000" w:rsidRPr="00000000" w14:paraId="000000AC">
      <w:pPr>
        <w:spacing w:after="120" w:lineRule="auto"/>
        <w:ind w:left="720" w:firstLine="0"/>
        <w:rPr>
          <w:sz w:val="20"/>
          <w:szCs w:val="20"/>
        </w:rPr>
      </w:pPr>
      <w:r w:rsidDel="00000000" w:rsidR="00000000" w:rsidRPr="00000000">
        <w:rPr>
          <w:sz w:val="20"/>
          <w:szCs w:val="20"/>
          <w:rtl w:val="0"/>
        </w:rPr>
        <w:t xml:space="preserve">(</w:t>
      </w:r>
      <w:hyperlink r:id="rId58">
        <w:r w:rsidDel="00000000" w:rsidR="00000000" w:rsidRPr="00000000">
          <w:rPr>
            <w:color w:val="1155cc"/>
            <w:sz w:val="20"/>
            <w:szCs w:val="20"/>
            <w:u w:val="single"/>
            <w:rtl w:val="0"/>
          </w:rPr>
          <w:t xml:space="preserve">Ajouter un modèle d'inspection de niveau entreprise à un projet</w:t>
        </w:r>
      </w:hyperlink>
      <w:r w:rsidDel="00000000" w:rsidR="00000000" w:rsidRPr="00000000">
        <w:rPr>
          <w:sz w:val="20"/>
          <w:szCs w:val="20"/>
          <w:rtl w:val="0"/>
        </w:rPr>
        <w:t xml:space="preserve">).</w:t>
      </w:r>
    </w:p>
    <w:p w:rsidR="00000000" w:rsidDel="00000000" w:rsidP="00000000" w:rsidRDefault="00000000" w:rsidRPr="00000000" w14:paraId="000000AD">
      <w:pPr>
        <w:spacing w:after="120" w:lineRule="auto"/>
        <w:rPr/>
      </w:pPr>
      <w:r w:rsidDel="00000000" w:rsidR="00000000" w:rsidRPr="00000000">
        <w:rPr>
          <w:highlight w:val="yellow"/>
          <w:rtl w:val="0"/>
        </w:rPr>
        <w:t xml:space="preserve">Le [RÔLE]</w:t>
      </w:r>
      <w:r w:rsidDel="00000000" w:rsidR="00000000" w:rsidRPr="00000000">
        <w:rPr>
          <w:rtl w:val="0"/>
        </w:rPr>
        <w:t xml:space="preserve"> effectue l'inspection sur le chantier.</w:t>
      </w:r>
    </w:p>
    <w:p w:rsidR="00000000" w:rsidDel="00000000" w:rsidP="00000000" w:rsidRDefault="00000000" w:rsidRPr="00000000" w14:paraId="000000AE">
      <w:pPr>
        <w:numPr>
          <w:ilvl w:val="0"/>
          <w:numId w:val="5"/>
        </w:numPr>
        <w:spacing w:after="0" w:lineRule="auto"/>
        <w:ind w:left="720" w:hanging="360"/>
        <w:rPr>
          <w:sz w:val="20"/>
          <w:szCs w:val="20"/>
        </w:rPr>
      </w:pPr>
      <w:r w:rsidDel="00000000" w:rsidR="00000000" w:rsidRPr="00000000">
        <w:rPr>
          <w:color w:val="7f7f7f"/>
          <w:sz w:val="20"/>
          <w:szCs w:val="20"/>
          <w:rtl w:val="0"/>
        </w:rPr>
        <w:t xml:space="preserve">Les éléments d'observation seront-ils créés lorsqu'un élément d'inspection est « en échec » ou « à risque » ? Cela doit-il être obligatoire ? (</w:t>
      </w:r>
      <w:hyperlink r:id="rId59">
        <w:r w:rsidDel="00000000" w:rsidR="00000000" w:rsidRPr="00000000">
          <w:rPr>
            <w:color w:val="1155cc"/>
            <w:sz w:val="20"/>
            <w:szCs w:val="20"/>
            <w:u w:val="single"/>
            <w:rtl w:val="0"/>
          </w:rPr>
          <w:t xml:space="preserve">Configurer les paramètres d'inspection</w:t>
        </w:r>
      </w:hyperlink>
      <w:r w:rsidDel="00000000" w:rsidR="00000000" w:rsidRPr="00000000">
        <w:rPr>
          <w:sz w:val="20"/>
          <w:szCs w:val="20"/>
          <w:rtl w:val="0"/>
        </w:rPr>
        <w:t xml:space="preserve">).</w:t>
      </w:r>
    </w:p>
    <w:p w:rsidR="00000000" w:rsidDel="00000000" w:rsidP="00000000" w:rsidRDefault="00000000" w:rsidRPr="00000000" w14:paraId="000000AF">
      <w:pPr>
        <w:spacing w:after="120" w:lineRule="auto"/>
        <w:rPr>
          <w:b w:val="1"/>
          <w:color w:val="f47e42"/>
        </w:rPr>
      </w:pPr>
      <w:r w:rsidDel="00000000" w:rsidR="00000000" w:rsidRPr="00000000">
        <w:rPr>
          <w:b w:val="1"/>
          <w:color w:val="f47e42"/>
          <w:rtl w:val="0"/>
        </w:rPr>
        <w:t xml:space="preserve">Incidents</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120" w:lineRule="auto"/>
        <w:rPr>
          <w:sz w:val="20"/>
          <w:szCs w:val="20"/>
        </w:rPr>
      </w:pPr>
      <w:hyperlink r:id="rId60">
        <w:r w:rsidDel="00000000" w:rsidR="00000000" w:rsidRPr="00000000">
          <w:rPr>
            <w:color w:val="1155cc"/>
            <w:sz w:val="20"/>
            <w:szCs w:val="20"/>
            <w:u w:val="single"/>
            <w:rtl w:val="0"/>
          </w:rPr>
          <w:t xml:space="preserve">Incidents</w:t>
        </w:r>
      </w:hyperlink>
      <w:r w:rsidDel="00000000" w:rsidR="00000000" w:rsidRPr="00000000">
        <w:rPr>
          <w:sz w:val="20"/>
          <w:szCs w:val="20"/>
          <w:rtl w:val="0"/>
        </w:rPr>
        <w:t xml:space="preserve"> : servez-vous de cet outil pour enregistrer et gérer les incidents qui se produisent sur site. Gérez les risques et identifiez les tendances afin d'éviter les futurs incidents !</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120" w:lineRule="auto"/>
        <w:rPr/>
      </w:pPr>
      <w:r w:rsidDel="00000000" w:rsidR="00000000" w:rsidRPr="00000000">
        <w:rPr>
          <w:highlight w:val="yellow"/>
          <w:rtl w:val="0"/>
        </w:rPr>
        <w:t xml:space="preserve">Le [RÔLE]</w:t>
      </w:r>
      <w:r w:rsidDel="00000000" w:rsidR="00000000" w:rsidRPr="00000000">
        <w:rPr>
          <w:rtl w:val="0"/>
        </w:rPr>
        <w:t xml:space="preserve"> sera chargé de créer l'incident dans Procore.</w:t>
      </w:r>
    </w:p>
    <w:p w:rsidR="00000000" w:rsidDel="00000000" w:rsidP="00000000" w:rsidRDefault="00000000" w:rsidRPr="00000000" w14:paraId="000000B2">
      <w:pPr>
        <w:numPr>
          <w:ilvl w:val="0"/>
          <w:numId w:val="28"/>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color w:val="7f7f7f"/>
          <w:sz w:val="20"/>
          <w:szCs w:val="20"/>
          <w:rtl w:val="0"/>
        </w:rPr>
        <w:t xml:space="preserve">L'accident a-t-il déjà été ajouté au </w:t>
      </w:r>
      <w:hyperlink r:id="rId61">
        <w:r w:rsidDel="00000000" w:rsidR="00000000" w:rsidRPr="00000000">
          <w:rPr>
            <w:color w:val="1155cc"/>
            <w:sz w:val="20"/>
            <w:szCs w:val="20"/>
            <w:u w:val="single"/>
            <w:rtl w:val="0"/>
          </w:rPr>
          <w:t xml:space="preserve">registre des accidents du rapport journalier</w:t>
        </w:r>
      </w:hyperlink>
      <w:r w:rsidDel="00000000" w:rsidR="00000000" w:rsidRPr="00000000">
        <w:rPr>
          <w:color w:val="7f7f7f"/>
          <w:sz w:val="20"/>
          <w:szCs w:val="20"/>
          <w:rtl w:val="0"/>
        </w:rPr>
        <w:t xml:space="preserve"> ? Copiez ces informations dans l'outil Incidents.</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120" w:lineRule="auto"/>
        <w:rPr/>
      </w:pPr>
      <w:r w:rsidDel="00000000" w:rsidR="00000000" w:rsidRPr="00000000">
        <w:rPr>
          <w:highlight w:val="yellow"/>
          <w:rtl w:val="0"/>
        </w:rPr>
        <w:t xml:space="preserve">Le [RÔLE]</w:t>
      </w:r>
      <w:r w:rsidDel="00000000" w:rsidR="00000000" w:rsidRPr="00000000">
        <w:rPr>
          <w:rtl w:val="0"/>
        </w:rPr>
        <w:t xml:space="preserve"> organisera le rapport d'incident à l'aide de l'outil Rapports (outil de niveau Projet ou Entreprise).</w:t>
      </w:r>
    </w:p>
    <w:p w:rsidR="00000000" w:rsidDel="00000000" w:rsidP="00000000" w:rsidRDefault="00000000" w:rsidRPr="00000000" w14:paraId="000000B4">
      <w:pPr>
        <w:pStyle w:val="Heading2"/>
        <w:keepNext w:val="0"/>
        <w:keepLines w:val="0"/>
        <w:spacing w:before="0" w:lineRule="auto"/>
        <w:rPr>
          <w:i w:val="1"/>
          <w:sz w:val="18"/>
          <w:szCs w:val="18"/>
          <w:shd w:fill="fff2cc" w:val="clear"/>
        </w:rPr>
      </w:pPr>
      <w:bookmarkStart w:colFirst="0" w:colLast="0" w:name="_heading=h.1y810tw" w:id="20"/>
      <w:bookmarkEnd w:id="20"/>
      <w:r w:rsidDel="00000000" w:rsidR="00000000" w:rsidRPr="00000000">
        <w:rPr>
          <w:b w:val="1"/>
          <w:color w:val="f47e42"/>
          <w:sz w:val="22"/>
          <w:szCs w:val="22"/>
          <w:rtl w:val="0"/>
        </w:rPr>
        <w:t xml:space="preserve">Observations </w:t>
      </w:r>
      <w:r w:rsidDel="00000000" w:rsidR="00000000" w:rsidRPr="00000000">
        <w:rPr>
          <w:i w:val="1"/>
          <w:sz w:val="18"/>
          <w:szCs w:val="18"/>
          <w:shd w:fill="fff2cc" w:val="clear"/>
          <w:rtl w:val="0"/>
        </w:rPr>
        <w:t xml:space="preserve">(éléments à suivre au cours du projet)</w:t>
      </w:r>
    </w:p>
    <w:p w:rsidR="00000000" w:rsidDel="00000000" w:rsidP="00000000" w:rsidRDefault="00000000" w:rsidRPr="00000000" w14:paraId="000000B5">
      <w:pPr>
        <w:pStyle w:val="Heading2"/>
        <w:keepNext w:val="0"/>
        <w:keepLines w:val="0"/>
        <w:spacing w:before="0" w:lineRule="auto"/>
        <w:rPr>
          <w:sz w:val="22"/>
          <w:szCs w:val="22"/>
        </w:rPr>
      </w:pPr>
      <w:r w:rsidDel="00000000" w:rsidR="00000000" w:rsidRPr="00000000">
        <w:rPr>
          <w:sz w:val="22"/>
          <w:szCs w:val="22"/>
          <w:highlight w:val="yellow"/>
          <w:rtl w:val="0"/>
        </w:rPr>
        <w:t xml:space="preserve">Le [RÔLE]</w:t>
      </w:r>
      <w:r w:rsidDel="00000000" w:rsidR="00000000" w:rsidRPr="00000000">
        <w:rPr>
          <w:sz w:val="22"/>
          <w:szCs w:val="22"/>
          <w:rtl w:val="0"/>
        </w:rPr>
        <w:t xml:space="preserve"> créera au besoin des observations, puis enverra les éléments associés aux personnes assignées.</w:t>
      </w:r>
    </w:p>
    <w:p w:rsidR="00000000" w:rsidDel="00000000" w:rsidP="00000000" w:rsidRDefault="00000000" w:rsidRPr="00000000" w14:paraId="000000B6">
      <w:pPr>
        <w:pStyle w:val="Heading2"/>
        <w:keepNext w:val="0"/>
        <w:keepLines w:val="0"/>
        <w:numPr>
          <w:ilvl w:val="0"/>
          <w:numId w:val="24"/>
        </w:numPr>
        <w:spacing w:after="0" w:before="0" w:lineRule="auto"/>
        <w:ind w:left="720" w:hanging="360"/>
        <w:rPr>
          <w:color w:val="7f7f7f"/>
          <w:sz w:val="20"/>
          <w:szCs w:val="20"/>
        </w:rPr>
      </w:pPr>
      <w:r w:rsidDel="00000000" w:rsidR="00000000" w:rsidRPr="00000000">
        <w:rPr>
          <w:color w:val="7f7f7f"/>
          <w:sz w:val="20"/>
          <w:szCs w:val="20"/>
          <w:rtl w:val="0"/>
        </w:rPr>
        <w:t xml:space="preserve">Attribuerez-vous des éléments à des contacts externes ? </w:t>
      </w:r>
    </w:p>
    <w:p w:rsidR="00000000" w:rsidDel="00000000" w:rsidP="00000000" w:rsidRDefault="00000000" w:rsidRPr="00000000" w14:paraId="000000B7">
      <w:pPr>
        <w:pStyle w:val="Heading2"/>
        <w:keepNext w:val="0"/>
        <w:keepLines w:val="0"/>
        <w:numPr>
          <w:ilvl w:val="0"/>
          <w:numId w:val="30"/>
        </w:numPr>
        <w:spacing w:after="0" w:before="0" w:lineRule="auto"/>
        <w:ind w:left="720" w:hanging="360"/>
        <w:rPr>
          <w:color w:val="7f7f7f"/>
          <w:sz w:val="20"/>
          <w:szCs w:val="20"/>
        </w:rPr>
      </w:pPr>
      <w:r w:rsidDel="00000000" w:rsidR="00000000" w:rsidRPr="00000000">
        <w:rPr>
          <w:color w:val="7f7f7f"/>
          <w:sz w:val="20"/>
          <w:szCs w:val="20"/>
          <w:rtl w:val="0"/>
        </w:rPr>
        <w:t xml:space="preserve">Créerez-vous ces éléments dans l'interface Web ou mobile ? </w:t>
      </w:r>
    </w:p>
    <w:p w:rsidR="00000000" w:rsidDel="00000000" w:rsidP="00000000" w:rsidRDefault="00000000" w:rsidRPr="00000000" w14:paraId="000000B8">
      <w:pPr>
        <w:pStyle w:val="Heading2"/>
        <w:keepNext w:val="0"/>
        <w:keepLines w:val="0"/>
        <w:numPr>
          <w:ilvl w:val="1"/>
          <w:numId w:val="30"/>
        </w:numPr>
        <w:spacing w:before="0" w:lineRule="auto"/>
        <w:ind w:left="1440" w:hanging="360"/>
        <w:rPr>
          <w:sz w:val="20"/>
          <w:szCs w:val="20"/>
        </w:rPr>
      </w:pPr>
      <w:bookmarkStart w:colFirst="0" w:colLast="0" w:name="_heading=h.4i7ojhp" w:id="21"/>
      <w:bookmarkEnd w:id="21"/>
      <w:r w:rsidDel="00000000" w:rsidR="00000000" w:rsidRPr="00000000">
        <w:rPr>
          <w:color w:val="7f7f7f"/>
          <w:sz w:val="20"/>
          <w:szCs w:val="20"/>
          <w:rtl w:val="0"/>
        </w:rPr>
        <w:t xml:space="preserve">Si vous utilisez l'appli mobile, prévoyez-vous de créer les observations directement à partir de vos plans ? Consultez la section </w:t>
      </w:r>
      <w:hyperlink r:id="rId62">
        <w:r w:rsidDel="00000000" w:rsidR="00000000" w:rsidRPr="00000000">
          <w:rPr>
            <w:color w:val="1155cc"/>
            <w:sz w:val="20"/>
            <w:szCs w:val="20"/>
            <w:u w:val="single"/>
            <w:rtl w:val="0"/>
          </w:rPr>
          <w:t xml:space="preserve">Lier des éléments à un plan</w:t>
        </w:r>
      </w:hyperlink>
      <w:r w:rsidDel="00000000" w:rsidR="00000000" w:rsidRPr="00000000">
        <w:rPr>
          <w:sz w:val="20"/>
          <w:szCs w:val="20"/>
          <w:rtl w:val="0"/>
        </w:rPr>
        <w:t xml:space="preserve">.</w:t>
      </w:r>
    </w:p>
    <w:p w:rsidR="00000000" w:rsidDel="00000000" w:rsidP="00000000" w:rsidRDefault="00000000" w:rsidRPr="00000000" w14:paraId="000000B9">
      <w:pPr>
        <w:spacing w:after="120" w:lineRule="auto"/>
        <w:rPr>
          <w:b w:val="1"/>
          <w:color w:val="f47e42"/>
        </w:rPr>
      </w:pPr>
      <w:r w:rsidDel="00000000" w:rsidR="00000000" w:rsidRPr="00000000">
        <w:rPr>
          <w:b w:val="1"/>
          <w:color w:val="f47e42"/>
          <w:rtl w:val="0"/>
        </w:rPr>
        <w:t xml:space="preserve">Formulaires</w:t>
      </w:r>
    </w:p>
    <w:p w:rsidR="00000000" w:rsidDel="00000000" w:rsidP="00000000" w:rsidRDefault="00000000" w:rsidRPr="00000000" w14:paraId="000000BA">
      <w:pPr>
        <w:numPr>
          <w:ilvl w:val="0"/>
          <w:numId w:val="7"/>
        </w:numPr>
        <w:spacing w:after="0" w:lineRule="auto"/>
        <w:ind w:left="720" w:hanging="360"/>
        <w:rPr/>
      </w:pPr>
      <w:r w:rsidDel="00000000" w:rsidR="00000000" w:rsidRPr="00000000">
        <w:rPr>
          <w:highlight w:val="yellow"/>
          <w:rtl w:val="0"/>
        </w:rPr>
        <w:t xml:space="preserve">Le [RÔLE]</w:t>
      </w:r>
      <w:r w:rsidDel="00000000" w:rsidR="00000000" w:rsidRPr="00000000">
        <w:rPr>
          <w:rtl w:val="0"/>
        </w:rPr>
        <w:t xml:space="preserve"> est chargé d'importer les fichiers PDF à remplir dans Procore. (</w:t>
      </w:r>
      <w:hyperlink r:id="rId63">
        <w:r w:rsidDel="00000000" w:rsidR="00000000" w:rsidRPr="00000000">
          <w:rPr>
            <w:color w:val="1155cc"/>
            <w:u w:val="single"/>
            <w:rtl w:val="0"/>
          </w:rPr>
          <w:t xml:space="preserve">Créer un modèle de formulaire de niveau entreprise</w:t>
        </w:r>
      </w:hyperlink>
      <w:r w:rsidDel="00000000" w:rsidR="00000000" w:rsidRPr="00000000">
        <w:rPr>
          <w:rtl w:val="0"/>
        </w:rPr>
        <w:t xml:space="preserve">.)</w:t>
      </w:r>
    </w:p>
    <w:p w:rsidR="00000000" w:rsidDel="00000000" w:rsidP="00000000" w:rsidRDefault="00000000" w:rsidRPr="00000000" w14:paraId="000000BB">
      <w:pPr>
        <w:numPr>
          <w:ilvl w:val="0"/>
          <w:numId w:val="7"/>
        </w:numPr>
        <w:spacing w:after="0" w:lineRule="auto"/>
        <w:ind w:left="720" w:hanging="360"/>
        <w:rPr/>
      </w:pPr>
      <w:r w:rsidDel="00000000" w:rsidR="00000000" w:rsidRPr="00000000">
        <w:rPr>
          <w:highlight w:val="yellow"/>
          <w:rtl w:val="0"/>
        </w:rPr>
        <w:t xml:space="preserve">[RÔLE] </w:t>
      </w:r>
      <w:r w:rsidDel="00000000" w:rsidR="00000000" w:rsidRPr="00000000">
        <w:rPr>
          <w:rtl w:val="0"/>
        </w:rPr>
      </w:r>
    </w:p>
    <w:p w:rsidR="00000000" w:rsidDel="00000000" w:rsidP="00000000" w:rsidRDefault="00000000" w:rsidRPr="00000000" w14:paraId="000000BC">
      <w:pPr>
        <w:spacing w:after="0" w:lineRule="auto"/>
        <w:ind w:left="720" w:firstLine="0"/>
        <w:rPr/>
      </w:pPr>
      <w:r w:rsidDel="00000000" w:rsidR="00000000" w:rsidRPr="00000000">
        <w:rPr>
          <w:rtl w:val="0"/>
        </w:rPr>
      </w:r>
    </w:p>
    <w:p w:rsidR="00000000" w:rsidDel="00000000" w:rsidP="00000000" w:rsidRDefault="00000000" w:rsidRPr="00000000" w14:paraId="000000BD">
      <w:pPr>
        <w:spacing w:after="120" w:lineRule="auto"/>
        <w:rPr>
          <w:color w:val="595a59"/>
          <w:sz w:val="16"/>
          <w:szCs w:val="16"/>
        </w:rPr>
      </w:pPr>
      <w:r w:rsidDel="00000000" w:rsidR="00000000" w:rsidRPr="00000000">
        <w:rPr>
          <w:color w:val="595a59"/>
          <w:sz w:val="16"/>
          <w:szCs w:val="16"/>
          <w:rtl w:val="0"/>
        </w:rPr>
        <w:t xml:space="preserve">*Certification Procore : </w:t>
      </w:r>
      <w:hyperlink r:id="rId64">
        <w:r w:rsidDel="00000000" w:rsidR="00000000" w:rsidRPr="00000000">
          <w:rPr>
            <w:color w:val="0000ff"/>
            <w:sz w:val="16"/>
            <w:szCs w:val="16"/>
            <w:u w:val="single"/>
            <w:rtl w:val="0"/>
          </w:rPr>
          <w:t xml:space="preserve">outils Qualité et sécurité</w:t>
        </w:r>
      </w:hyperlink>
      <w:r w:rsidDel="00000000" w:rsidR="00000000" w:rsidRPr="00000000">
        <w:rPr>
          <w:color w:val="595a59"/>
          <w:sz w:val="16"/>
          <w:szCs w:val="16"/>
          <w:rtl w:val="0"/>
        </w:rPr>
        <w:t xml:space="preserve"> </w:t>
      </w:r>
    </w:p>
    <w:p w:rsidR="00000000" w:rsidDel="00000000" w:rsidP="00000000" w:rsidRDefault="00000000" w:rsidRPr="00000000" w14:paraId="000000BE">
      <w:pPr>
        <w:spacing w:after="120" w:lineRule="auto"/>
        <w:rPr/>
      </w:pPr>
      <w:r w:rsidDel="00000000" w:rsidR="00000000" w:rsidRPr="00000000">
        <w:rPr>
          <w:rtl w:val="0"/>
        </w:rPr>
      </w:r>
    </w:p>
    <w:p w:rsidR="00000000" w:rsidDel="00000000" w:rsidP="00000000" w:rsidRDefault="00000000" w:rsidRPr="00000000" w14:paraId="000000BF">
      <w:pPr>
        <w:spacing w:after="120" w:lineRule="auto"/>
        <w:rPr/>
      </w:pPr>
      <w:r w:rsidDel="00000000" w:rsidR="00000000" w:rsidRPr="00000000">
        <w:rPr>
          <w:rtl w:val="0"/>
        </w:rPr>
      </w:r>
    </w:p>
    <w:p w:rsidR="00000000" w:rsidDel="00000000" w:rsidP="00000000" w:rsidRDefault="00000000" w:rsidRPr="00000000" w14:paraId="000000C0">
      <w:pPr>
        <w:spacing w:after="120" w:lineRule="auto"/>
        <w:rPr/>
      </w:pPr>
      <w:r w:rsidDel="00000000" w:rsidR="00000000" w:rsidRPr="00000000">
        <w:rPr>
          <w:rtl w:val="0"/>
        </w:rPr>
      </w:r>
    </w:p>
    <w:p w:rsidR="00000000" w:rsidDel="00000000" w:rsidP="00000000" w:rsidRDefault="00000000" w:rsidRPr="00000000" w14:paraId="000000C1">
      <w:pPr>
        <w:spacing w:after="120" w:lineRule="auto"/>
        <w:rPr/>
      </w:pPr>
      <w:r w:rsidDel="00000000" w:rsidR="00000000" w:rsidRPr="00000000">
        <w:rPr>
          <w:rtl w:val="0"/>
        </w:rPr>
      </w:r>
    </w:p>
    <w:p w:rsidR="00000000" w:rsidDel="00000000" w:rsidP="00000000" w:rsidRDefault="00000000" w:rsidRPr="00000000" w14:paraId="000000C2">
      <w:pPr>
        <w:spacing w:after="120" w:lineRule="auto"/>
        <w:rPr/>
      </w:pPr>
      <w:r w:rsidDel="00000000" w:rsidR="00000000" w:rsidRPr="00000000">
        <w:rPr>
          <w:rtl w:val="0"/>
        </w:rPr>
      </w:r>
    </w:p>
    <w:p w:rsidR="00000000" w:rsidDel="00000000" w:rsidP="00000000" w:rsidRDefault="00000000" w:rsidRPr="00000000" w14:paraId="000000C3">
      <w:pPr>
        <w:spacing w:after="120" w:lineRule="auto"/>
        <w:rPr/>
      </w:pPr>
      <w:r w:rsidDel="00000000" w:rsidR="00000000" w:rsidRPr="00000000">
        <w:rPr>
          <w:rtl w:val="0"/>
        </w:rPr>
      </w:r>
    </w:p>
    <w:p w:rsidR="00000000" w:rsidDel="00000000" w:rsidP="00000000" w:rsidRDefault="00000000" w:rsidRPr="00000000" w14:paraId="000000C4">
      <w:pPr>
        <w:spacing w:after="120" w:lineRule="auto"/>
        <w:rPr/>
      </w:pPr>
      <w:r w:rsidDel="00000000" w:rsidR="00000000" w:rsidRPr="00000000">
        <w:rPr>
          <w:rtl w:val="0"/>
        </w:rPr>
      </w:r>
    </w:p>
    <w:p w:rsidR="00000000" w:rsidDel="00000000" w:rsidP="00000000" w:rsidRDefault="00000000" w:rsidRPr="00000000" w14:paraId="000000C5">
      <w:pPr>
        <w:pStyle w:val="Heading2"/>
        <w:keepNext w:val="0"/>
        <w:keepLines w:val="0"/>
        <w:spacing w:before="0" w:lineRule="auto"/>
        <w:rPr>
          <w:color w:val="f47e42"/>
          <w:sz w:val="22"/>
          <w:szCs w:val="22"/>
        </w:rPr>
      </w:pPr>
      <w:bookmarkStart w:colFirst="0" w:colLast="0" w:name="_heading=h.2xcytpi" w:id="22"/>
      <w:bookmarkEnd w:id="22"/>
      <w:r w:rsidDel="00000000" w:rsidR="00000000" w:rsidRPr="00000000">
        <w:rPr>
          <w:smallCaps w:val="1"/>
          <w:sz w:val="34"/>
          <w:szCs w:val="34"/>
          <w:rtl w:val="0"/>
        </w:rPr>
        <w:t xml:space="preserve">*Gestion financière</w:t>
      </w:r>
      <w:r w:rsidDel="00000000" w:rsidR="00000000" w:rsidRPr="00000000">
        <w:rPr>
          <w:rtl w:val="0"/>
        </w:rPr>
      </w:r>
    </w:p>
    <w:p w:rsidR="00000000" w:rsidDel="00000000" w:rsidP="00000000" w:rsidRDefault="00000000" w:rsidRPr="00000000" w14:paraId="000000C6">
      <w:pPr>
        <w:spacing w:after="120" w:lineRule="auto"/>
        <w:rPr/>
      </w:pPr>
      <w:r w:rsidDel="00000000" w:rsidR="00000000" w:rsidRPr="00000000">
        <w:rPr>
          <w:b w:val="1"/>
          <w:color w:val="f47e42"/>
          <w:rtl w:val="0"/>
        </w:rPr>
        <w:t xml:space="preserve">Budget</w:t>
      </w:r>
      <w:r w:rsidDel="00000000" w:rsidR="00000000" w:rsidRPr="00000000">
        <w:rPr>
          <w:rtl w:val="0"/>
        </w:rPr>
      </w:r>
    </w:p>
    <w:p w:rsidR="00000000" w:rsidDel="00000000" w:rsidP="00000000" w:rsidRDefault="00000000" w:rsidRPr="00000000" w14:paraId="000000C7">
      <w:pPr>
        <w:spacing w:after="120" w:lineRule="auto"/>
        <w:rPr>
          <w:color w:val="595a59"/>
          <w:sz w:val="20"/>
          <w:szCs w:val="20"/>
        </w:rPr>
      </w:pPr>
      <w:r w:rsidDel="00000000" w:rsidR="00000000" w:rsidRPr="00000000">
        <w:rPr>
          <w:sz w:val="20"/>
          <w:szCs w:val="20"/>
          <w:highlight w:val="yellow"/>
          <w:rtl w:val="0"/>
        </w:rPr>
        <w:t xml:space="preserve">Le [RÔLE]</w:t>
      </w:r>
      <w:r w:rsidDel="00000000" w:rsidR="00000000" w:rsidRPr="00000000">
        <w:rPr>
          <w:color w:val="595a59"/>
          <w:sz w:val="20"/>
          <w:szCs w:val="20"/>
          <w:rtl w:val="0"/>
        </w:rPr>
        <w:t xml:space="preserve"> est chargé d'importer/créer le budget.</w:t>
      </w:r>
    </w:p>
    <w:p w:rsidR="00000000" w:rsidDel="00000000" w:rsidP="00000000" w:rsidRDefault="00000000" w:rsidRPr="00000000" w14:paraId="000000C8">
      <w:pPr>
        <w:numPr>
          <w:ilvl w:val="0"/>
          <w:numId w:val="8"/>
        </w:numPr>
        <w:spacing w:after="0" w:lineRule="auto"/>
        <w:ind w:left="720" w:hanging="360"/>
        <w:rPr>
          <w:color w:val="595a59"/>
          <w:sz w:val="20"/>
          <w:szCs w:val="20"/>
        </w:rPr>
      </w:pPr>
      <w:r w:rsidDel="00000000" w:rsidR="00000000" w:rsidRPr="00000000">
        <w:rPr>
          <w:color w:val="595a59"/>
          <w:sz w:val="20"/>
          <w:szCs w:val="20"/>
          <w:rtl w:val="0"/>
        </w:rPr>
        <w:t xml:space="preserve">Votre budget correspondra-t-il exactement aux barèmes du contrat ? Établirez-vous un budget pour les profits/frais généraux/assurances ?</w:t>
      </w:r>
    </w:p>
    <w:p w:rsidR="00000000" w:rsidDel="00000000" w:rsidP="00000000" w:rsidRDefault="00000000" w:rsidRPr="00000000" w14:paraId="000000C9">
      <w:pPr>
        <w:numPr>
          <w:ilvl w:val="0"/>
          <w:numId w:val="8"/>
        </w:numPr>
        <w:spacing w:after="0" w:lineRule="auto"/>
        <w:ind w:left="720" w:hanging="360"/>
        <w:rPr>
          <w:color w:val="595a59"/>
          <w:sz w:val="20"/>
          <w:szCs w:val="20"/>
        </w:rPr>
      </w:pPr>
      <w:r w:rsidDel="00000000" w:rsidR="00000000" w:rsidRPr="00000000">
        <w:rPr>
          <w:color w:val="595a59"/>
          <w:sz w:val="20"/>
          <w:szCs w:val="20"/>
          <w:rtl w:val="0"/>
        </w:rPr>
        <w:t xml:space="preserve">Combien de postes avez-vous généralement dans un budget ?</w:t>
      </w:r>
    </w:p>
    <w:p w:rsidR="00000000" w:rsidDel="00000000" w:rsidP="00000000" w:rsidRDefault="00000000" w:rsidRPr="00000000" w14:paraId="000000CA">
      <w:pPr>
        <w:numPr>
          <w:ilvl w:val="1"/>
          <w:numId w:val="8"/>
        </w:numPr>
        <w:spacing w:after="0" w:lineRule="auto"/>
        <w:ind w:left="1440" w:hanging="360"/>
        <w:rPr>
          <w:color w:val="595a59"/>
          <w:sz w:val="20"/>
          <w:szCs w:val="20"/>
        </w:rPr>
      </w:pPr>
      <w:r w:rsidDel="00000000" w:rsidR="00000000" w:rsidRPr="00000000">
        <w:rPr>
          <w:color w:val="595a59"/>
          <w:sz w:val="20"/>
          <w:szCs w:val="20"/>
          <w:rtl w:val="0"/>
        </w:rPr>
        <w:t xml:space="preserve">En règle générale, moins ils sont nombreux, plus il est facile de les créer dans l'application.</w:t>
      </w:r>
    </w:p>
    <w:p w:rsidR="00000000" w:rsidDel="00000000" w:rsidP="00000000" w:rsidRDefault="00000000" w:rsidRPr="00000000" w14:paraId="000000CB">
      <w:pPr>
        <w:spacing w:after="120" w:lineRule="auto"/>
        <w:rPr>
          <w:sz w:val="20"/>
          <w:szCs w:val="20"/>
          <w:highlight w:val="yellow"/>
        </w:rPr>
      </w:pPr>
      <w:r w:rsidDel="00000000" w:rsidR="00000000" w:rsidRPr="00000000">
        <w:rPr>
          <w:sz w:val="20"/>
          <w:szCs w:val="20"/>
          <w:highlight w:val="yellow"/>
          <w:rtl w:val="0"/>
        </w:rPr>
        <w:t xml:space="preserve">Le [RÔLE] </w:t>
      </w:r>
      <w:r w:rsidDel="00000000" w:rsidR="00000000" w:rsidRPr="00000000">
        <w:rPr>
          <w:color w:val="595a59"/>
          <w:sz w:val="20"/>
          <w:szCs w:val="20"/>
          <w:rtl w:val="0"/>
        </w:rPr>
        <w:t xml:space="preserve"> est chargé de prendre des instantanés et/ou de générer les rapports suivants : </w:t>
      </w:r>
      <w:r w:rsidDel="00000000" w:rsidR="00000000" w:rsidRPr="00000000">
        <w:rPr>
          <w:sz w:val="20"/>
          <w:szCs w:val="20"/>
          <w:highlight w:val="yellow"/>
          <w:rtl w:val="0"/>
        </w:rPr>
        <w:t xml:space="preserve">[Rapport]</w:t>
      </w:r>
    </w:p>
    <w:p w:rsidR="00000000" w:rsidDel="00000000" w:rsidP="00000000" w:rsidRDefault="00000000" w:rsidRPr="00000000" w14:paraId="000000CC">
      <w:pPr>
        <w:spacing w:after="120" w:lineRule="auto"/>
        <w:rPr>
          <w:sz w:val="18"/>
          <w:szCs w:val="18"/>
        </w:rPr>
      </w:pPr>
      <w:r w:rsidDel="00000000" w:rsidR="00000000" w:rsidRPr="00000000">
        <w:rPr>
          <w:sz w:val="18"/>
          <w:szCs w:val="18"/>
          <w:rtl w:val="0"/>
        </w:rPr>
        <w:t xml:space="preserve">*Le budget de Procore inclut-il toutes les colonnes souhaitées ? Si ce n'est pas le cas, </w:t>
      </w:r>
      <w:hyperlink r:id="rId65">
        <w:r w:rsidDel="00000000" w:rsidR="00000000" w:rsidRPr="00000000">
          <w:rPr>
            <w:color w:val="1155cc"/>
            <w:sz w:val="18"/>
            <w:szCs w:val="18"/>
            <w:u w:val="single"/>
            <w:rtl w:val="0"/>
          </w:rPr>
          <w:t xml:space="preserve">configurez de nouvelles vues pour le budget</w:t>
        </w:r>
      </w:hyperlink>
      <w:r w:rsidDel="00000000" w:rsidR="00000000" w:rsidRPr="00000000">
        <w:rPr>
          <w:sz w:val="18"/>
          <w:szCs w:val="18"/>
          <w:rtl w:val="0"/>
        </w:rPr>
        <w:t xml:space="preserve">.</w:t>
      </w:r>
    </w:p>
    <w:p w:rsidR="00000000" w:rsidDel="00000000" w:rsidP="00000000" w:rsidRDefault="00000000" w:rsidRPr="00000000" w14:paraId="000000CD">
      <w:pPr>
        <w:spacing w:after="120" w:lineRule="auto"/>
        <w:rPr>
          <w:sz w:val="20"/>
          <w:szCs w:val="20"/>
          <w:shd w:fill="fff2cc" w:val="clear"/>
        </w:rPr>
      </w:pPr>
      <w:r w:rsidDel="00000000" w:rsidR="00000000" w:rsidRPr="00000000">
        <w:rPr>
          <w:b w:val="1"/>
          <w:color w:val="f47e42"/>
          <w:rtl w:val="0"/>
        </w:rPr>
        <w:t xml:space="preserve">Contrat principal </w:t>
      </w:r>
      <w:r w:rsidDel="00000000" w:rsidR="00000000" w:rsidRPr="00000000">
        <w:rPr>
          <w:rtl w:val="0"/>
        </w:rPr>
      </w:r>
    </w:p>
    <w:p w:rsidR="00000000" w:rsidDel="00000000" w:rsidP="00000000" w:rsidRDefault="00000000" w:rsidRPr="00000000" w14:paraId="000000CE">
      <w:pPr>
        <w:spacing w:after="120" w:lineRule="auto"/>
        <w:rPr>
          <w:sz w:val="20"/>
          <w:szCs w:val="20"/>
        </w:rPr>
      </w:pPr>
      <w:hyperlink r:id="rId66">
        <w:r w:rsidDel="00000000" w:rsidR="00000000" w:rsidRPr="00000000">
          <w:rPr>
            <w:color w:val="1155cc"/>
            <w:sz w:val="20"/>
            <w:szCs w:val="20"/>
            <w:u w:val="single"/>
            <w:rtl w:val="0"/>
          </w:rPr>
          <w:t xml:space="preserve">Contrat principal</w:t>
        </w:r>
      </w:hyperlink>
      <w:r w:rsidDel="00000000" w:rsidR="00000000" w:rsidRPr="00000000">
        <w:rPr>
          <w:sz w:val="20"/>
          <w:szCs w:val="20"/>
          <w:rtl w:val="0"/>
        </w:rPr>
        <w:t xml:space="preserve"> : le contrat avec votre entreprise générale. Ce contrat sert également à facturer l'entreprise générale.</w:t>
      </w:r>
    </w:p>
    <w:p w:rsidR="00000000" w:rsidDel="00000000" w:rsidP="00000000" w:rsidRDefault="00000000" w:rsidRPr="00000000" w14:paraId="000000CF">
      <w:pPr>
        <w:spacing w:after="120" w:lineRule="auto"/>
        <w:rPr>
          <w:color w:val="595a59"/>
          <w:sz w:val="20"/>
          <w:szCs w:val="20"/>
        </w:rPr>
      </w:pPr>
      <w:r w:rsidDel="00000000" w:rsidR="00000000" w:rsidRPr="00000000">
        <w:rPr>
          <w:sz w:val="20"/>
          <w:szCs w:val="20"/>
          <w:highlight w:val="yellow"/>
          <w:rtl w:val="0"/>
        </w:rPr>
        <w:t xml:space="preserve">Le [RÔLE]</w:t>
      </w:r>
      <w:r w:rsidDel="00000000" w:rsidR="00000000" w:rsidRPr="00000000">
        <w:rPr>
          <w:color w:val="595a59"/>
          <w:sz w:val="20"/>
          <w:szCs w:val="20"/>
          <w:rtl w:val="0"/>
        </w:rPr>
        <w:t xml:space="preserve"> est chargé de créer le contrat principal et la ventilation des coûts (barèmes).</w:t>
      </w:r>
    </w:p>
    <w:p w:rsidR="00000000" w:rsidDel="00000000" w:rsidP="00000000" w:rsidRDefault="00000000" w:rsidRPr="00000000" w14:paraId="000000D0">
      <w:pPr>
        <w:numPr>
          <w:ilvl w:val="0"/>
          <w:numId w:val="20"/>
        </w:numPr>
        <w:spacing w:after="0" w:lineRule="auto"/>
        <w:ind w:left="720" w:hanging="360"/>
        <w:rPr>
          <w:color w:val="595a59"/>
          <w:sz w:val="20"/>
          <w:szCs w:val="20"/>
        </w:rPr>
      </w:pPr>
      <w:hyperlink r:id="rId67">
        <w:r w:rsidDel="00000000" w:rsidR="00000000" w:rsidRPr="00000000">
          <w:rPr>
            <w:color w:val="1155cc"/>
            <w:sz w:val="20"/>
            <w:szCs w:val="20"/>
            <w:u w:val="single"/>
            <w:rtl w:val="0"/>
          </w:rPr>
          <w:t xml:space="preserve">Créez les barèmes à partir des lignes budgétaires</w:t>
        </w:r>
      </w:hyperlink>
      <w:r w:rsidDel="00000000" w:rsidR="00000000" w:rsidRPr="00000000">
        <w:rPr>
          <w:rtl w:val="0"/>
        </w:rPr>
        <w:t xml:space="preserve"> </w:t>
      </w:r>
      <w:r w:rsidDel="00000000" w:rsidR="00000000" w:rsidRPr="00000000">
        <w:rPr>
          <w:color w:val="595a59"/>
          <w:sz w:val="20"/>
          <w:szCs w:val="20"/>
          <w:rtl w:val="0"/>
        </w:rPr>
        <w:t xml:space="preserve">- Tous les postes ou résumés par division.</w:t>
      </w:r>
    </w:p>
    <w:p w:rsidR="00000000" w:rsidDel="00000000" w:rsidP="00000000" w:rsidRDefault="00000000" w:rsidRPr="00000000" w14:paraId="000000D1">
      <w:pPr>
        <w:numPr>
          <w:ilvl w:val="1"/>
          <w:numId w:val="20"/>
        </w:numPr>
        <w:spacing w:after="0" w:lineRule="auto"/>
        <w:ind w:left="1440" w:hanging="360"/>
        <w:rPr>
          <w:color w:val="595a59"/>
          <w:sz w:val="20"/>
          <w:szCs w:val="20"/>
        </w:rPr>
      </w:pPr>
      <w:r w:rsidDel="00000000" w:rsidR="00000000" w:rsidRPr="00000000">
        <w:rPr>
          <w:color w:val="595a59"/>
          <w:sz w:val="20"/>
          <w:szCs w:val="20"/>
          <w:rtl w:val="0"/>
        </w:rPr>
        <w:t xml:space="preserve">Masquez-vous vos lignes de contingence (profit, frais généraux, etc.) ? Si tel est le cas, modifiez la ventilation des coûts ou utilisez l'option de résumé par division. </w:t>
      </w:r>
    </w:p>
    <w:p w:rsidR="00000000" w:rsidDel="00000000" w:rsidP="00000000" w:rsidRDefault="00000000" w:rsidRPr="00000000" w14:paraId="000000D2">
      <w:pPr>
        <w:spacing w:after="120" w:lineRule="auto"/>
        <w:rPr>
          <w:color w:val="595a59"/>
          <w:sz w:val="20"/>
          <w:szCs w:val="20"/>
        </w:rPr>
      </w:pPr>
      <w:r w:rsidDel="00000000" w:rsidR="00000000" w:rsidRPr="00000000">
        <w:rPr>
          <w:sz w:val="20"/>
          <w:szCs w:val="20"/>
          <w:highlight w:val="yellow"/>
          <w:rtl w:val="0"/>
        </w:rPr>
        <w:t xml:space="preserve">Le [RÔLE]</w:t>
      </w:r>
      <w:r w:rsidDel="00000000" w:rsidR="00000000" w:rsidRPr="00000000">
        <w:rPr>
          <w:color w:val="595a59"/>
          <w:sz w:val="20"/>
          <w:szCs w:val="20"/>
          <w:rtl w:val="0"/>
        </w:rPr>
        <w:t xml:space="preserve"> est chargé d'effectuer les demandes de paiement.</w:t>
      </w:r>
    </w:p>
    <w:p w:rsidR="00000000" w:rsidDel="00000000" w:rsidP="00000000" w:rsidRDefault="00000000" w:rsidRPr="00000000" w14:paraId="000000D3">
      <w:pPr>
        <w:spacing w:after="120" w:lineRule="auto"/>
        <w:rPr>
          <w:color w:val="595a59"/>
          <w:sz w:val="20"/>
          <w:szCs w:val="20"/>
        </w:rPr>
      </w:pPr>
      <w:bookmarkStart w:colFirst="0" w:colLast="0" w:name="_heading=h.1ci93xb" w:id="23"/>
      <w:bookmarkEnd w:id="23"/>
      <w:r w:rsidDel="00000000" w:rsidR="00000000" w:rsidRPr="00000000">
        <w:rPr>
          <w:color w:val="595a59"/>
          <w:sz w:val="20"/>
          <w:szCs w:val="20"/>
          <w:highlight w:val="yellow"/>
          <w:rtl w:val="0"/>
        </w:rPr>
        <w:t xml:space="preserve">Le [RÔLE]</w:t>
      </w:r>
      <w:r w:rsidDel="00000000" w:rsidR="00000000" w:rsidRPr="00000000">
        <w:rPr>
          <w:color w:val="595a59"/>
          <w:sz w:val="20"/>
          <w:szCs w:val="20"/>
          <w:rtl w:val="0"/>
        </w:rPr>
        <w:t xml:space="preserve"> est chargé de vérifier la demande de paiement et de </w:t>
      </w:r>
      <w:hyperlink r:id="rId68">
        <w:r w:rsidDel="00000000" w:rsidR="00000000" w:rsidRPr="00000000">
          <w:rPr>
            <w:color w:val="1155cc"/>
            <w:sz w:val="20"/>
            <w:szCs w:val="20"/>
            <w:u w:val="single"/>
            <w:rtl w:val="0"/>
          </w:rPr>
          <w:t xml:space="preserve">l'envoyer</w:t>
        </w:r>
      </w:hyperlink>
      <w:r w:rsidDel="00000000" w:rsidR="00000000" w:rsidRPr="00000000">
        <w:rPr>
          <w:color w:val="595a59"/>
          <w:sz w:val="20"/>
          <w:szCs w:val="20"/>
          <w:rtl w:val="0"/>
        </w:rPr>
        <w:t xml:space="preserve"> à l’</w:t>
      </w:r>
      <w:r w:rsidDel="00000000" w:rsidR="00000000" w:rsidRPr="00000000">
        <w:rPr>
          <w:color w:val="595a59"/>
          <w:sz w:val="20"/>
          <w:szCs w:val="20"/>
          <w:rtl w:val="0"/>
        </w:rPr>
        <w:t xml:space="preserve">entreprise générale</w:t>
      </w:r>
      <w:r w:rsidDel="00000000" w:rsidR="00000000" w:rsidRPr="00000000">
        <w:rPr>
          <w:color w:val="595a59"/>
          <w:sz w:val="20"/>
          <w:szCs w:val="20"/>
          <w:rtl w:val="0"/>
        </w:rPr>
        <w:t xml:space="preserve">.</w:t>
      </w:r>
    </w:p>
    <w:p w:rsidR="00000000" w:rsidDel="00000000" w:rsidP="00000000" w:rsidRDefault="00000000" w:rsidRPr="00000000" w14:paraId="000000D4">
      <w:pPr>
        <w:spacing w:after="120" w:lineRule="auto"/>
        <w:rPr>
          <w:color w:val="595a59"/>
          <w:sz w:val="20"/>
          <w:szCs w:val="20"/>
        </w:rPr>
      </w:pPr>
      <w:r w:rsidDel="00000000" w:rsidR="00000000" w:rsidRPr="00000000">
        <w:rPr>
          <w:b w:val="1"/>
          <w:color w:val="f47e42"/>
          <w:rtl w:val="0"/>
        </w:rPr>
        <w:t xml:space="preserve">Engagements</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120" w:lineRule="auto"/>
        <w:rPr>
          <w:sz w:val="20"/>
          <w:szCs w:val="20"/>
        </w:rPr>
      </w:pPr>
      <w:r w:rsidDel="00000000" w:rsidR="00000000" w:rsidRPr="00000000">
        <w:rPr>
          <w:color w:val="1155cc"/>
          <w:sz w:val="20"/>
          <w:szCs w:val="20"/>
          <w:u w:val="single"/>
          <w:rtl w:val="0"/>
        </w:rPr>
        <w:t xml:space="preserve">Engagements</w:t>
      </w:r>
      <w:r w:rsidDel="00000000" w:rsidR="00000000" w:rsidRPr="00000000">
        <w:rPr>
          <w:sz w:val="20"/>
          <w:szCs w:val="20"/>
          <w:rtl w:val="0"/>
        </w:rPr>
        <w:t xml:space="preserve"> : vos bons de commande et contrats de sous-traitance. Les fournisseurs et les sous-traitants utiliseront également cet outil pour vous facturer.</w:t>
      </w:r>
    </w:p>
    <w:p w:rsidR="00000000" w:rsidDel="00000000" w:rsidP="00000000" w:rsidRDefault="00000000" w:rsidRPr="00000000" w14:paraId="000000D6">
      <w:pPr>
        <w:spacing w:after="120" w:lineRule="auto"/>
        <w:rPr>
          <w:color w:val="595a59"/>
          <w:sz w:val="20"/>
          <w:szCs w:val="20"/>
        </w:rPr>
      </w:pPr>
      <w:r w:rsidDel="00000000" w:rsidR="00000000" w:rsidRPr="00000000">
        <w:rPr>
          <w:sz w:val="20"/>
          <w:szCs w:val="20"/>
          <w:highlight w:val="yellow"/>
          <w:rtl w:val="0"/>
        </w:rPr>
        <w:t xml:space="preserve">Le [RÔLE]</w:t>
      </w:r>
      <w:r w:rsidDel="00000000" w:rsidR="00000000" w:rsidRPr="00000000">
        <w:rPr>
          <w:color w:val="595a59"/>
          <w:sz w:val="20"/>
          <w:szCs w:val="20"/>
          <w:rtl w:val="0"/>
        </w:rPr>
        <w:t xml:space="preserve"> est chargé de créer les engagements et la ventilation des coûts (barèmes).</w:t>
      </w:r>
    </w:p>
    <w:p w:rsidR="00000000" w:rsidDel="00000000" w:rsidP="00000000" w:rsidRDefault="00000000" w:rsidRPr="00000000" w14:paraId="000000D7">
      <w:pPr>
        <w:numPr>
          <w:ilvl w:val="0"/>
          <w:numId w:val="27"/>
        </w:numPr>
        <w:spacing w:after="0" w:lineRule="auto"/>
        <w:ind w:left="720" w:hanging="360"/>
        <w:rPr>
          <w:color w:val="595a59"/>
          <w:sz w:val="20"/>
          <w:szCs w:val="20"/>
        </w:rPr>
      </w:pPr>
      <w:r w:rsidDel="00000000" w:rsidR="00000000" w:rsidRPr="00000000">
        <w:rPr>
          <w:color w:val="595a59"/>
          <w:sz w:val="20"/>
          <w:szCs w:val="20"/>
          <w:rtl w:val="0"/>
        </w:rPr>
        <w:t xml:space="preserve">Travaillez-vous avec des sous-traitants ? Fournisseurs ?  </w:t>
      </w:r>
    </w:p>
    <w:p w:rsidR="00000000" w:rsidDel="00000000" w:rsidP="00000000" w:rsidRDefault="00000000" w:rsidRPr="00000000" w14:paraId="000000D8">
      <w:pPr>
        <w:spacing w:after="120" w:lineRule="auto"/>
        <w:rPr>
          <w:color w:val="595a59"/>
          <w:sz w:val="20"/>
          <w:szCs w:val="20"/>
        </w:rPr>
      </w:pPr>
      <w:r w:rsidDel="00000000" w:rsidR="00000000" w:rsidRPr="00000000">
        <w:rPr>
          <w:sz w:val="20"/>
          <w:szCs w:val="20"/>
          <w:highlight w:val="yellow"/>
          <w:rtl w:val="0"/>
        </w:rPr>
        <w:t xml:space="preserve">Le [RÔLE]</w:t>
      </w:r>
      <w:r w:rsidDel="00000000" w:rsidR="00000000" w:rsidRPr="00000000">
        <w:rPr>
          <w:color w:val="595a59"/>
          <w:sz w:val="20"/>
          <w:szCs w:val="20"/>
          <w:rtl w:val="0"/>
        </w:rPr>
        <w:t xml:space="preserve"> est chargé d'approuver les engagements.</w:t>
      </w:r>
    </w:p>
    <w:p w:rsidR="00000000" w:rsidDel="00000000" w:rsidP="00000000" w:rsidRDefault="00000000" w:rsidRPr="00000000" w14:paraId="000000D9">
      <w:pPr>
        <w:spacing w:after="120" w:lineRule="auto"/>
        <w:rPr>
          <w:color w:val="595a59"/>
          <w:sz w:val="20"/>
          <w:szCs w:val="20"/>
        </w:rPr>
      </w:pPr>
      <w:r w:rsidDel="00000000" w:rsidR="00000000" w:rsidRPr="00000000">
        <w:rPr>
          <w:sz w:val="20"/>
          <w:szCs w:val="20"/>
          <w:highlight w:val="yellow"/>
          <w:rtl w:val="0"/>
        </w:rPr>
        <w:t xml:space="preserve">Le [RÔLE]</w:t>
      </w:r>
      <w:r w:rsidDel="00000000" w:rsidR="00000000" w:rsidRPr="00000000">
        <w:rPr>
          <w:color w:val="595a59"/>
          <w:sz w:val="20"/>
          <w:szCs w:val="20"/>
          <w:rtl w:val="0"/>
        </w:rPr>
        <w:t xml:space="preserve"> est chargé d'envoyer les engagements aux sous-traitants/fournisseurs. Modifiez le statut lors de l'émission et à la réception des signatures.</w:t>
      </w:r>
    </w:p>
    <w:p w:rsidR="00000000" w:rsidDel="00000000" w:rsidP="00000000" w:rsidRDefault="00000000" w:rsidRPr="00000000" w14:paraId="000000DA">
      <w:pPr>
        <w:spacing w:after="120" w:lineRule="auto"/>
        <w:rPr>
          <w:color w:val="595a59"/>
          <w:sz w:val="20"/>
          <w:szCs w:val="20"/>
        </w:rPr>
      </w:pPr>
      <w:r w:rsidDel="00000000" w:rsidR="00000000" w:rsidRPr="00000000">
        <w:rPr>
          <w:sz w:val="20"/>
          <w:szCs w:val="20"/>
          <w:highlight w:val="yellow"/>
          <w:rtl w:val="0"/>
        </w:rPr>
        <w:t xml:space="preserve">Le [RÔLE]</w:t>
      </w:r>
      <w:r w:rsidDel="00000000" w:rsidR="00000000" w:rsidRPr="00000000">
        <w:rPr>
          <w:color w:val="595a59"/>
          <w:sz w:val="20"/>
          <w:szCs w:val="20"/>
          <w:rtl w:val="0"/>
        </w:rPr>
        <w:t xml:space="preserve"> est chargé de demander des paiements aux sous-traitants/fournisseurs.</w:t>
      </w:r>
    </w:p>
    <w:p w:rsidR="00000000" w:rsidDel="00000000" w:rsidP="00000000" w:rsidRDefault="00000000" w:rsidRPr="00000000" w14:paraId="000000DB">
      <w:pPr>
        <w:spacing w:after="120" w:lineRule="auto"/>
        <w:rPr>
          <w:b w:val="1"/>
          <w:color w:val="f47e42"/>
        </w:rPr>
      </w:pPr>
      <w:r w:rsidDel="00000000" w:rsidR="00000000" w:rsidRPr="00000000">
        <w:rPr>
          <w:b w:val="1"/>
          <w:color w:val="f47e42"/>
          <w:rtl w:val="0"/>
        </w:rPr>
        <w:t xml:space="preserve">Coûts directs</w:t>
      </w:r>
    </w:p>
    <w:p w:rsidR="00000000" w:rsidDel="00000000" w:rsidP="00000000" w:rsidRDefault="00000000" w:rsidRPr="00000000" w14:paraId="000000DC">
      <w:pPr>
        <w:spacing w:after="120" w:lineRule="auto"/>
        <w:rPr/>
      </w:pPr>
      <w:r w:rsidDel="00000000" w:rsidR="00000000" w:rsidRPr="00000000">
        <w:rPr>
          <w:highlight w:val="yellow"/>
          <w:rtl w:val="0"/>
        </w:rPr>
        <w:t xml:space="preserve">Le [RÔLE]</w:t>
      </w:r>
      <w:r w:rsidDel="00000000" w:rsidR="00000000" w:rsidRPr="00000000">
        <w:rPr>
          <w:rtl w:val="0"/>
        </w:rPr>
        <w:t xml:space="preserve"> est chargé de saisir les factures, les dépenses et les informations de paie de l'équipe.</w:t>
      </w:r>
    </w:p>
    <w:p w:rsidR="00000000" w:rsidDel="00000000" w:rsidP="00000000" w:rsidRDefault="00000000" w:rsidRPr="00000000" w14:paraId="000000DD">
      <w:pPr>
        <w:spacing w:after="120" w:lineRule="auto"/>
        <w:rPr/>
      </w:pPr>
      <w:r w:rsidDel="00000000" w:rsidR="00000000" w:rsidRPr="00000000">
        <w:rPr>
          <w:highlight w:val="yellow"/>
          <w:rtl w:val="0"/>
        </w:rPr>
        <w:t xml:space="preserve">Le [RÔLE]</w:t>
      </w:r>
      <w:r w:rsidDel="00000000" w:rsidR="00000000" w:rsidRPr="00000000">
        <w:rPr>
          <w:rtl w:val="0"/>
        </w:rPr>
        <w:t xml:space="preserve"> est chargé de vérifier et d'approuver les coûts directs.</w:t>
      </w:r>
    </w:p>
    <w:p w:rsidR="00000000" w:rsidDel="00000000" w:rsidP="00000000" w:rsidRDefault="00000000" w:rsidRPr="00000000" w14:paraId="000000DE">
      <w:pPr>
        <w:numPr>
          <w:ilvl w:val="0"/>
          <w:numId w:val="12"/>
        </w:numPr>
        <w:spacing w:after="0" w:lineRule="auto"/>
        <w:ind w:left="720" w:hanging="360"/>
        <w:rPr>
          <w:color w:val="7f7f7f"/>
          <w:sz w:val="20"/>
          <w:szCs w:val="20"/>
        </w:rPr>
      </w:pPr>
      <w:bookmarkStart w:colFirst="0" w:colLast="0" w:name="_heading=h.3whwml4" w:id="24"/>
      <w:bookmarkEnd w:id="24"/>
      <w:r w:rsidDel="00000000" w:rsidR="00000000" w:rsidRPr="00000000">
        <w:rPr>
          <w:color w:val="7f7f7f"/>
          <w:sz w:val="20"/>
          <w:szCs w:val="20"/>
          <w:rtl w:val="0"/>
        </w:rPr>
        <w:t xml:space="preserve">Votre compte est-il intégré à une solution comptable ERP ? Les coûts seront automatiquement répercutés à partir des </w:t>
      </w:r>
    </w:p>
    <w:p w:rsidR="00000000" w:rsidDel="00000000" w:rsidP="00000000" w:rsidRDefault="00000000" w:rsidRPr="00000000" w14:paraId="000000DF">
      <w:pPr>
        <w:spacing w:after="0" w:lineRule="auto"/>
        <w:rPr>
          <w:color w:val="7f7f7f"/>
          <w:sz w:val="20"/>
          <w:szCs w:val="20"/>
        </w:rPr>
      </w:pPr>
      <w:r w:rsidDel="00000000" w:rsidR="00000000" w:rsidRPr="00000000">
        <w:rPr>
          <w:b w:val="1"/>
          <w:color w:val="f47e42"/>
          <w:rtl w:val="0"/>
        </w:rPr>
        <w:t xml:space="preserve">Événements de changement/Ordres de changement</w:t>
      </w:r>
      <w:r w:rsidDel="00000000" w:rsidR="00000000" w:rsidRPr="00000000">
        <w:rPr>
          <w:rtl w:val="0"/>
        </w:rPr>
      </w:r>
    </w:p>
    <w:p w:rsidR="00000000" w:rsidDel="00000000" w:rsidP="00000000" w:rsidRDefault="00000000" w:rsidRPr="00000000" w14:paraId="000000E0">
      <w:pPr>
        <w:spacing w:after="120" w:lineRule="auto"/>
        <w:rPr>
          <w:color w:val="595a59"/>
          <w:sz w:val="20"/>
          <w:szCs w:val="20"/>
        </w:rPr>
      </w:pPr>
      <w:r w:rsidDel="00000000" w:rsidR="00000000" w:rsidRPr="00000000">
        <w:rPr>
          <w:sz w:val="20"/>
          <w:szCs w:val="20"/>
          <w:highlight w:val="yellow"/>
          <w:rtl w:val="0"/>
        </w:rPr>
        <w:t xml:space="preserve">Le [RÔLE]</w:t>
      </w:r>
      <w:r w:rsidDel="00000000" w:rsidR="00000000" w:rsidRPr="00000000">
        <w:rPr>
          <w:color w:val="595a59"/>
          <w:sz w:val="20"/>
          <w:szCs w:val="20"/>
          <w:rtl w:val="0"/>
        </w:rPr>
        <w:t xml:space="preserve"> est chargé de créer les événements de changement.</w:t>
      </w:r>
    </w:p>
    <w:p w:rsidR="00000000" w:rsidDel="00000000" w:rsidP="00000000" w:rsidRDefault="00000000" w:rsidRPr="00000000" w14:paraId="000000E1">
      <w:pPr>
        <w:spacing w:after="120" w:lineRule="auto"/>
        <w:rPr>
          <w:color w:val="595a59"/>
          <w:sz w:val="20"/>
          <w:szCs w:val="20"/>
        </w:rPr>
      </w:pPr>
      <w:r w:rsidDel="00000000" w:rsidR="00000000" w:rsidRPr="00000000">
        <w:rPr>
          <w:sz w:val="20"/>
          <w:szCs w:val="20"/>
          <w:highlight w:val="yellow"/>
          <w:rtl w:val="0"/>
        </w:rPr>
        <w:t xml:space="preserve">Le [RÔLE]</w:t>
      </w:r>
      <w:r w:rsidDel="00000000" w:rsidR="00000000" w:rsidRPr="00000000">
        <w:rPr>
          <w:color w:val="595a59"/>
          <w:sz w:val="20"/>
          <w:szCs w:val="20"/>
          <w:rtl w:val="0"/>
        </w:rPr>
        <w:t xml:space="preserve"> est chargé de demander les DDD aux sous-traitants ou fournisseurs.</w:t>
      </w:r>
    </w:p>
    <w:p w:rsidR="00000000" w:rsidDel="00000000" w:rsidP="00000000" w:rsidRDefault="00000000" w:rsidRPr="00000000" w14:paraId="000000E2">
      <w:pPr>
        <w:spacing w:after="120" w:lineRule="auto"/>
        <w:rPr>
          <w:color w:val="595a59"/>
          <w:sz w:val="20"/>
          <w:szCs w:val="20"/>
        </w:rPr>
      </w:pPr>
      <w:r w:rsidDel="00000000" w:rsidR="00000000" w:rsidRPr="00000000">
        <w:rPr>
          <w:sz w:val="20"/>
          <w:szCs w:val="20"/>
          <w:highlight w:val="yellow"/>
          <w:rtl w:val="0"/>
        </w:rPr>
        <w:t xml:space="preserve">Le [RÔLE]</w:t>
      </w:r>
      <w:r w:rsidDel="00000000" w:rsidR="00000000" w:rsidRPr="00000000">
        <w:rPr>
          <w:color w:val="595a59"/>
          <w:sz w:val="20"/>
          <w:szCs w:val="20"/>
          <w:rtl w:val="0"/>
        </w:rPr>
        <w:t xml:space="preserve"> est chargé d'élaborer l'ordre de changement potentiel (OCP) et de l'envoyer à l’entreprise générale.</w:t>
      </w:r>
    </w:p>
    <w:p w:rsidR="00000000" w:rsidDel="00000000" w:rsidP="00000000" w:rsidRDefault="00000000" w:rsidRPr="00000000" w14:paraId="000000E3">
      <w:pPr>
        <w:spacing w:after="120" w:lineRule="auto"/>
        <w:rPr>
          <w:color w:val="595a59"/>
          <w:sz w:val="20"/>
          <w:szCs w:val="20"/>
        </w:rPr>
      </w:pPr>
      <w:r w:rsidDel="00000000" w:rsidR="00000000" w:rsidRPr="00000000">
        <w:rPr>
          <w:color w:val="595a59"/>
          <w:sz w:val="16"/>
          <w:szCs w:val="16"/>
          <w:rtl w:val="0"/>
        </w:rPr>
        <w:t xml:space="preserve">*Certification Procore : </w:t>
      </w:r>
      <w:hyperlink r:id="rId69">
        <w:r w:rsidDel="00000000" w:rsidR="00000000" w:rsidRPr="00000000">
          <w:rPr>
            <w:color w:val="0000ff"/>
            <w:sz w:val="16"/>
            <w:szCs w:val="16"/>
            <w:u w:val="single"/>
            <w:rtl w:val="0"/>
          </w:rPr>
          <w:t xml:space="preserve">outils Gestion financière</w:t>
        </w:r>
      </w:hyperlink>
      <w:r w:rsidDel="00000000" w:rsidR="00000000" w:rsidRPr="00000000">
        <w:rPr>
          <w:rtl w:val="0"/>
        </w:rPr>
      </w:r>
    </w:p>
    <w:p w:rsidR="00000000" w:rsidDel="00000000" w:rsidP="00000000" w:rsidRDefault="00000000" w:rsidRPr="00000000" w14:paraId="000000E4">
      <w:pPr>
        <w:spacing w:after="120" w:lineRule="auto"/>
        <w:rPr>
          <w:smallCaps w:val="1"/>
          <w:sz w:val="34"/>
          <w:szCs w:val="34"/>
        </w:rPr>
      </w:pPr>
      <w:r w:rsidDel="00000000" w:rsidR="00000000" w:rsidRPr="00000000">
        <w:rPr>
          <w:rtl w:val="0"/>
        </w:rPr>
      </w:r>
    </w:p>
    <w:p w:rsidR="00000000" w:rsidDel="00000000" w:rsidP="00000000" w:rsidRDefault="00000000" w:rsidRPr="00000000" w14:paraId="000000E5">
      <w:pPr>
        <w:spacing w:after="120" w:lineRule="auto"/>
        <w:rPr>
          <w:smallCaps w:val="1"/>
          <w:sz w:val="34"/>
          <w:szCs w:val="34"/>
        </w:rPr>
      </w:pPr>
      <w:r w:rsidDel="00000000" w:rsidR="00000000" w:rsidRPr="00000000">
        <w:rPr>
          <w:rtl w:val="0"/>
        </w:rPr>
      </w:r>
    </w:p>
    <w:p w:rsidR="00000000" w:rsidDel="00000000" w:rsidP="00000000" w:rsidRDefault="00000000" w:rsidRPr="00000000" w14:paraId="000000E6">
      <w:pPr>
        <w:spacing w:after="120" w:lineRule="auto"/>
        <w:rPr>
          <w:color w:val="595a59"/>
          <w:sz w:val="20"/>
          <w:szCs w:val="20"/>
        </w:rPr>
      </w:pPr>
      <w:r w:rsidDel="00000000" w:rsidR="00000000" w:rsidRPr="00000000">
        <w:rPr>
          <w:smallCaps w:val="1"/>
          <w:sz w:val="34"/>
          <w:szCs w:val="34"/>
          <w:rtl w:val="0"/>
        </w:rPr>
        <w:t xml:space="preserve">*Gestion des ressources</w:t>
      </w:r>
      <w:r w:rsidDel="00000000" w:rsidR="00000000" w:rsidRPr="00000000">
        <w:rPr>
          <w:rtl w:val="0"/>
        </w:rPr>
      </w:r>
    </w:p>
    <w:p w:rsidR="00000000" w:rsidDel="00000000" w:rsidP="00000000" w:rsidRDefault="00000000" w:rsidRPr="00000000" w14:paraId="000000E7">
      <w:pPr>
        <w:spacing w:after="120" w:lineRule="auto"/>
        <w:rPr>
          <w:b w:val="1"/>
          <w:color w:val="f47e42"/>
        </w:rPr>
      </w:pPr>
      <w:r w:rsidDel="00000000" w:rsidR="00000000" w:rsidRPr="00000000">
        <w:rPr>
          <w:b w:val="1"/>
          <w:color w:val="f47e42"/>
          <w:rtl w:val="0"/>
        </w:rPr>
        <w:t xml:space="preserve">Importer les quantités de production budgétisées</w:t>
      </w:r>
    </w:p>
    <w:p w:rsidR="00000000" w:rsidDel="00000000" w:rsidP="00000000" w:rsidRDefault="00000000" w:rsidRPr="00000000" w14:paraId="000000E8">
      <w:pPr>
        <w:spacing w:after="120" w:lineRule="auto"/>
        <w:rPr>
          <w:color w:val="595a59"/>
          <w:sz w:val="20"/>
          <w:szCs w:val="20"/>
        </w:rPr>
      </w:pPr>
      <w:r w:rsidDel="00000000" w:rsidR="00000000" w:rsidRPr="00000000">
        <w:rPr>
          <w:sz w:val="20"/>
          <w:szCs w:val="20"/>
          <w:highlight w:val="yellow"/>
          <w:rtl w:val="0"/>
        </w:rPr>
        <w:t xml:space="preserve">Le [RÔLE]</w:t>
      </w:r>
      <w:r w:rsidDel="00000000" w:rsidR="00000000" w:rsidRPr="00000000">
        <w:rPr>
          <w:color w:val="595a59"/>
          <w:sz w:val="20"/>
          <w:szCs w:val="20"/>
          <w:rtl w:val="0"/>
        </w:rPr>
        <w:t xml:space="preserve"> est chargé d'importer les </w:t>
      </w:r>
      <w:hyperlink r:id="rId70">
        <w:r w:rsidDel="00000000" w:rsidR="00000000" w:rsidRPr="00000000">
          <w:rPr>
            <w:color w:val="1155cc"/>
            <w:sz w:val="20"/>
            <w:szCs w:val="20"/>
            <w:u w:val="single"/>
            <w:rtl w:val="0"/>
          </w:rPr>
          <w:t xml:space="preserve">quantités produites budgétées</w:t>
        </w:r>
      </w:hyperlink>
      <w:r w:rsidDel="00000000" w:rsidR="00000000" w:rsidRPr="00000000">
        <w:rPr>
          <w:color w:val="595a59"/>
          <w:sz w:val="20"/>
          <w:szCs w:val="20"/>
          <w:rtl w:val="0"/>
        </w:rPr>
        <w:t xml:space="preserve"> </w:t>
      </w:r>
      <w:r w:rsidDel="00000000" w:rsidR="00000000" w:rsidRPr="00000000">
        <w:rPr>
          <w:rtl w:val="0"/>
        </w:rPr>
        <w:t xml:space="preserve">dans l'outil Admin du projet.</w:t>
      </w:r>
      <w:r w:rsidDel="00000000" w:rsidR="00000000" w:rsidRPr="00000000">
        <w:rPr>
          <w:rtl w:val="0"/>
        </w:rPr>
      </w:r>
    </w:p>
    <w:p w:rsidR="00000000" w:rsidDel="00000000" w:rsidP="00000000" w:rsidRDefault="00000000" w:rsidRPr="00000000" w14:paraId="000000E9">
      <w:pPr>
        <w:spacing w:after="120" w:lineRule="auto"/>
        <w:rPr>
          <w:b w:val="1"/>
          <w:color w:val="f47e42"/>
        </w:rPr>
      </w:pPr>
      <w:r w:rsidDel="00000000" w:rsidR="00000000" w:rsidRPr="00000000">
        <w:rPr>
          <w:b w:val="1"/>
          <w:color w:val="f47e42"/>
          <w:rtl w:val="0"/>
        </w:rPr>
        <w:t xml:space="preserve">Feuilles horaires</w:t>
      </w:r>
    </w:p>
    <w:p w:rsidR="00000000" w:rsidDel="00000000" w:rsidP="00000000" w:rsidRDefault="00000000" w:rsidRPr="00000000" w14:paraId="000000EA">
      <w:pPr>
        <w:spacing w:after="120" w:lineRule="auto"/>
        <w:rPr>
          <w:color w:val="595a59"/>
          <w:sz w:val="20"/>
          <w:szCs w:val="20"/>
        </w:rPr>
      </w:pPr>
      <w:r w:rsidDel="00000000" w:rsidR="00000000" w:rsidRPr="00000000">
        <w:rPr>
          <w:sz w:val="20"/>
          <w:szCs w:val="20"/>
          <w:highlight w:val="yellow"/>
          <w:rtl w:val="0"/>
        </w:rPr>
        <w:t xml:space="preserve">Le [RÔLE]</w:t>
      </w:r>
      <w:r w:rsidDel="00000000" w:rsidR="00000000" w:rsidRPr="00000000">
        <w:rPr>
          <w:color w:val="595a59"/>
          <w:sz w:val="20"/>
          <w:szCs w:val="20"/>
          <w:rtl w:val="0"/>
        </w:rPr>
        <w:t xml:space="preserve"> est chargé de saisir ses heures dans les feuilles horaires.</w:t>
      </w:r>
    </w:p>
    <w:p w:rsidR="00000000" w:rsidDel="00000000" w:rsidP="00000000" w:rsidRDefault="00000000" w:rsidRPr="00000000" w14:paraId="000000EB">
      <w:pPr>
        <w:spacing w:after="120" w:lineRule="auto"/>
        <w:rPr>
          <w:color w:val="595a59"/>
          <w:sz w:val="20"/>
          <w:szCs w:val="20"/>
        </w:rPr>
      </w:pPr>
      <w:r w:rsidDel="00000000" w:rsidR="00000000" w:rsidRPr="00000000">
        <w:rPr>
          <w:sz w:val="20"/>
          <w:szCs w:val="20"/>
          <w:highlight w:val="yellow"/>
          <w:rtl w:val="0"/>
        </w:rPr>
        <w:t xml:space="preserve">Le [RÔLE]</w:t>
      </w:r>
      <w:r w:rsidDel="00000000" w:rsidR="00000000" w:rsidRPr="00000000">
        <w:rPr>
          <w:color w:val="595a59"/>
          <w:sz w:val="20"/>
          <w:szCs w:val="20"/>
          <w:rtl w:val="0"/>
        </w:rPr>
        <w:t xml:space="preserve"> est chargé de gérer les feuilles horaires du projet.</w:t>
      </w:r>
    </w:p>
    <w:p w:rsidR="00000000" w:rsidDel="00000000" w:rsidP="00000000" w:rsidRDefault="00000000" w:rsidRPr="00000000" w14:paraId="000000EC">
      <w:pPr>
        <w:spacing w:after="120" w:lineRule="auto"/>
        <w:rPr>
          <w:b w:val="1"/>
          <w:color w:val="f47e42"/>
        </w:rPr>
      </w:pPr>
      <w:r w:rsidDel="00000000" w:rsidR="00000000" w:rsidRPr="00000000">
        <w:rPr>
          <w:b w:val="1"/>
          <w:color w:val="f47e42"/>
          <w:rtl w:val="0"/>
        </w:rPr>
        <w:t xml:space="preserve">Équipes</w:t>
      </w:r>
    </w:p>
    <w:p w:rsidR="00000000" w:rsidDel="00000000" w:rsidP="00000000" w:rsidRDefault="00000000" w:rsidRPr="00000000" w14:paraId="000000ED">
      <w:pPr>
        <w:spacing w:after="120" w:lineRule="auto"/>
        <w:rPr>
          <w:color w:val="595a59"/>
          <w:sz w:val="20"/>
          <w:szCs w:val="20"/>
        </w:rPr>
      </w:pPr>
      <w:r w:rsidDel="00000000" w:rsidR="00000000" w:rsidRPr="00000000">
        <w:rPr>
          <w:color w:val="595a59"/>
          <w:sz w:val="20"/>
          <w:szCs w:val="20"/>
          <w:highlight w:val="yellow"/>
          <w:rtl w:val="0"/>
        </w:rPr>
        <w:t xml:space="preserve">Le [RÔLE]</w:t>
      </w:r>
      <w:r w:rsidDel="00000000" w:rsidR="00000000" w:rsidRPr="00000000">
        <w:rPr>
          <w:color w:val="595a59"/>
          <w:sz w:val="20"/>
          <w:szCs w:val="20"/>
          <w:rtl w:val="0"/>
        </w:rPr>
        <w:t xml:space="preserve"> est chargé d'élaborer les équipes.</w:t>
      </w:r>
    </w:p>
    <w:p w:rsidR="00000000" w:rsidDel="00000000" w:rsidP="00000000" w:rsidRDefault="00000000" w:rsidRPr="00000000" w14:paraId="000000EE">
      <w:pPr>
        <w:numPr>
          <w:ilvl w:val="0"/>
          <w:numId w:val="10"/>
        </w:numPr>
        <w:spacing w:after="0" w:lineRule="auto"/>
        <w:ind w:left="720" w:hanging="360"/>
        <w:rPr>
          <w:color w:val="595a59"/>
          <w:sz w:val="20"/>
          <w:szCs w:val="20"/>
        </w:rPr>
      </w:pPr>
      <w:r w:rsidDel="00000000" w:rsidR="00000000" w:rsidRPr="00000000">
        <w:rPr>
          <w:color w:val="595a59"/>
          <w:sz w:val="20"/>
          <w:szCs w:val="20"/>
          <w:rtl w:val="0"/>
        </w:rPr>
        <w:t xml:space="preserve">Les équipes seront-elles constituées en fonction des chantiers sur lesquels elles travaillent ? Des différents métiers qu'elles représentent ?</w:t>
      </w:r>
    </w:p>
    <w:p w:rsidR="00000000" w:rsidDel="00000000" w:rsidP="00000000" w:rsidRDefault="00000000" w:rsidRPr="00000000" w14:paraId="000000EF">
      <w:pPr>
        <w:spacing w:after="0" w:lineRule="auto"/>
        <w:ind w:left="720" w:firstLine="0"/>
        <w:rPr>
          <w:color w:val="595a59"/>
          <w:sz w:val="16"/>
          <w:szCs w:val="16"/>
        </w:rPr>
      </w:pPr>
      <w:r w:rsidDel="00000000" w:rsidR="00000000" w:rsidRPr="00000000">
        <w:rPr>
          <w:rtl w:val="0"/>
        </w:rPr>
      </w:r>
    </w:p>
    <w:p w:rsidR="00000000" w:rsidDel="00000000" w:rsidP="00000000" w:rsidRDefault="00000000" w:rsidRPr="00000000" w14:paraId="000000F0">
      <w:pPr>
        <w:spacing w:after="0" w:lineRule="auto"/>
        <w:rPr>
          <w:color w:val="595a59"/>
          <w:sz w:val="16"/>
          <w:szCs w:val="16"/>
        </w:rPr>
      </w:pPr>
      <w:r w:rsidDel="00000000" w:rsidR="00000000" w:rsidRPr="00000000">
        <w:rPr>
          <w:color w:val="595a59"/>
          <w:sz w:val="16"/>
          <w:szCs w:val="16"/>
          <w:rtl w:val="0"/>
        </w:rPr>
        <w:t xml:space="preserve">*Certification Procore : </w:t>
      </w:r>
      <w:hyperlink r:id="rId71">
        <w:r w:rsidDel="00000000" w:rsidR="00000000" w:rsidRPr="00000000">
          <w:rPr>
            <w:color w:val="0000ff"/>
            <w:sz w:val="16"/>
            <w:szCs w:val="16"/>
            <w:u w:val="single"/>
            <w:rtl w:val="0"/>
          </w:rPr>
          <w:t xml:space="preserve">outils Gestion des ressources</w:t>
        </w:r>
      </w:hyperlink>
      <w:r w:rsidDel="00000000" w:rsidR="00000000" w:rsidRPr="00000000">
        <w:rPr>
          <w:rtl w:val="0"/>
        </w:rPr>
      </w:r>
    </w:p>
    <w:p w:rsidR="00000000" w:rsidDel="00000000" w:rsidP="00000000" w:rsidRDefault="00000000" w:rsidRPr="00000000" w14:paraId="000000F1">
      <w:pPr>
        <w:spacing w:after="120" w:lineRule="auto"/>
        <w:ind w:left="720" w:firstLine="0"/>
        <w:rPr>
          <w:color w:val="595a59"/>
          <w:sz w:val="20"/>
          <w:szCs w:val="20"/>
        </w:rPr>
      </w:pPr>
      <w:r w:rsidDel="00000000" w:rsidR="00000000" w:rsidRPr="00000000">
        <w:rPr>
          <w:rtl w:val="0"/>
        </w:rPr>
      </w:r>
    </w:p>
    <w:p w:rsidR="00000000" w:rsidDel="00000000" w:rsidP="00000000" w:rsidRDefault="00000000" w:rsidRPr="00000000" w14:paraId="000000F2">
      <w:pPr>
        <w:pStyle w:val="Heading2"/>
        <w:keepNext w:val="0"/>
        <w:keepLines w:val="0"/>
        <w:spacing w:before="0" w:lineRule="auto"/>
        <w:rPr>
          <w:color w:val="f47e42"/>
          <w:sz w:val="22"/>
          <w:szCs w:val="22"/>
        </w:rPr>
      </w:pPr>
      <w:r w:rsidDel="00000000" w:rsidR="00000000" w:rsidRPr="00000000">
        <w:rPr>
          <w:smallCaps w:val="1"/>
          <w:sz w:val="34"/>
          <w:szCs w:val="34"/>
          <w:rtl w:val="0"/>
        </w:rPr>
        <w:t xml:space="preserve">Pré-construction</w:t>
      </w:r>
      <w:r w:rsidDel="00000000" w:rsidR="00000000" w:rsidRPr="00000000">
        <w:rPr>
          <w:rtl w:val="0"/>
        </w:rPr>
      </w:r>
    </w:p>
    <w:p w:rsidR="00000000" w:rsidDel="00000000" w:rsidP="00000000" w:rsidRDefault="00000000" w:rsidRPr="00000000" w14:paraId="000000F3">
      <w:pPr>
        <w:spacing w:after="120" w:lineRule="auto"/>
        <w:rPr>
          <w:b w:val="1"/>
          <w:color w:val="f47e42"/>
        </w:rPr>
      </w:pPr>
      <w:r w:rsidDel="00000000" w:rsidR="00000000" w:rsidRPr="00000000">
        <w:rPr>
          <w:b w:val="1"/>
          <w:color w:val="f47e42"/>
          <w:rtl w:val="0"/>
        </w:rPr>
        <w:t xml:space="preserve">Appels d'offres </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120" w:lineRule="auto"/>
        <w:rPr>
          <w:sz w:val="20"/>
          <w:szCs w:val="20"/>
        </w:rPr>
      </w:pPr>
      <w:hyperlink r:id="rId72">
        <w:r w:rsidDel="00000000" w:rsidR="00000000" w:rsidRPr="00000000">
          <w:rPr>
            <w:color w:val="1155cc"/>
            <w:sz w:val="20"/>
            <w:szCs w:val="20"/>
            <w:u w:val="single"/>
            <w:rtl w:val="0"/>
          </w:rPr>
          <w:t xml:space="preserve">Appels d'offres</w:t>
        </w:r>
      </w:hyperlink>
      <w:r w:rsidDel="00000000" w:rsidR="00000000" w:rsidRPr="00000000">
        <w:rPr>
          <w:sz w:val="20"/>
          <w:szCs w:val="20"/>
          <w:rtl w:val="0"/>
        </w:rPr>
        <w:t xml:space="preserve"> : servez-vous de cet outil pour inviter les sous-traitants et les fournisseurs à faire une offre. Servez-vous en également pour collecter et qualifier les propositions avant de finaliser vos contrats.</w:t>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120" w:lineRule="auto"/>
        <w:rPr>
          <w:sz w:val="20"/>
          <w:szCs w:val="20"/>
        </w:rPr>
      </w:pPr>
      <w:r w:rsidDel="00000000" w:rsidR="00000000" w:rsidRPr="00000000">
        <w:rPr>
          <w:sz w:val="20"/>
          <w:szCs w:val="20"/>
          <w:highlight w:val="yellow"/>
          <w:rtl w:val="0"/>
        </w:rPr>
        <w:t xml:space="preserve">Le [RÔLE]</w:t>
      </w:r>
      <w:r w:rsidDel="00000000" w:rsidR="00000000" w:rsidRPr="00000000">
        <w:rPr>
          <w:rtl w:val="0"/>
        </w:rPr>
        <w:t xml:space="preserve"> sera chargé de créer le dossier de l'appel d'offres.</w:t>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120" w:lineRule="auto"/>
        <w:rPr>
          <w:sz w:val="20"/>
          <w:szCs w:val="20"/>
        </w:rPr>
      </w:pPr>
      <w:r w:rsidDel="00000000" w:rsidR="00000000" w:rsidRPr="00000000">
        <w:rPr>
          <w:sz w:val="20"/>
          <w:szCs w:val="20"/>
          <w:highlight w:val="yellow"/>
          <w:rtl w:val="0"/>
        </w:rPr>
        <w:t xml:space="preserve">Le [RÔLE]</w:t>
      </w:r>
      <w:r w:rsidDel="00000000" w:rsidR="00000000" w:rsidRPr="00000000">
        <w:rPr>
          <w:rtl w:val="0"/>
        </w:rPr>
        <w:t xml:space="preserve"> sera chargé  de« </w:t>
      </w:r>
      <w:hyperlink r:id="rId73">
        <w:r w:rsidDel="00000000" w:rsidR="00000000" w:rsidRPr="00000000">
          <w:rPr>
            <w:color w:val="1155cc"/>
            <w:u w:val="single"/>
            <w:rtl w:val="0"/>
          </w:rPr>
          <w:t xml:space="preserve">rechercher des candidats</w:t>
        </w:r>
      </w:hyperlink>
      <w:r w:rsidDel="00000000" w:rsidR="00000000" w:rsidRPr="00000000">
        <w:rPr>
          <w:rtl w:val="0"/>
        </w:rPr>
        <w:t xml:space="preserve"> » et d'élaborer la liste des appels d'offres. </w:t>
        <w:br w:type="textWrapping"/>
      </w:r>
      <w:r w:rsidDel="00000000" w:rsidR="00000000" w:rsidRPr="00000000">
        <w:rPr>
          <w:sz w:val="20"/>
          <w:szCs w:val="20"/>
          <w:highlight w:val="yellow"/>
          <w:rtl w:val="0"/>
        </w:rPr>
        <w:t xml:space="preserve">Le [RÔLE]</w:t>
      </w:r>
      <w:r w:rsidDel="00000000" w:rsidR="00000000" w:rsidRPr="00000000">
        <w:rPr>
          <w:rtl w:val="0"/>
        </w:rPr>
        <w:t xml:space="preserve"> enverra ensuite des invitations.</w:t>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120" w:lineRule="auto"/>
        <w:rPr/>
      </w:pPr>
      <w:r w:rsidDel="00000000" w:rsidR="00000000" w:rsidRPr="00000000">
        <w:rPr>
          <w:highlight w:val="yellow"/>
          <w:rtl w:val="0"/>
        </w:rPr>
        <w:t xml:space="preserve">Le [RÔLE]</w:t>
      </w:r>
      <w:r w:rsidDel="00000000" w:rsidR="00000000" w:rsidRPr="00000000">
        <w:rPr>
          <w:rtl w:val="0"/>
        </w:rPr>
        <w:t xml:space="preserve"> est chargé d'envoyer les correspondances aux candidats lorsque les documents d'appel d'offres sont mis à jour.</w:t>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120" w:lineRule="auto"/>
        <w:rPr/>
      </w:pPr>
      <w:r w:rsidDel="00000000" w:rsidR="00000000" w:rsidRPr="00000000">
        <w:rPr>
          <w:highlight w:val="yellow"/>
          <w:rtl w:val="0"/>
        </w:rPr>
        <w:t xml:space="preserve">Le [RÔLE]</w:t>
      </w:r>
      <w:r w:rsidDel="00000000" w:rsidR="00000000" w:rsidRPr="00000000">
        <w:rPr>
          <w:rtl w:val="0"/>
        </w:rPr>
        <w:t xml:space="preserve"> qualifiera les appels d'offres renvoyés.</w:t>
      </w:r>
    </w:p>
    <w:p w:rsidR="00000000" w:rsidDel="00000000" w:rsidP="00000000" w:rsidRDefault="00000000" w:rsidRPr="00000000" w14:paraId="000000F9">
      <w:pPr>
        <w:numPr>
          <w:ilvl w:val="0"/>
          <w:numId w:val="13"/>
        </w:numPr>
        <w:pBdr>
          <w:top w:space="0" w:sz="0" w:val="nil"/>
          <w:left w:space="0" w:sz="0" w:val="nil"/>
          <w:bottom w:space="0" w:sz="0" w:val="nil"/>
          <w:right w:space="0" w:sz="0" w:val="nil"/>
          <w:between w:space="0" w:sz="0" w:val="nil"/>
        </w:pBdr>
        <w:spacing w:after="0" w:lineRule="auto"/>
        <w:ind w:left="720" w:hanging="360"/>
        <w:rPr>
          <w:sz w:val="20"/>
          <w:szCs w:val="20"/>
        </w:rPr>
      </w:pPr>
      <w:r w:rsidDel="00000000" w:rsidR="00000000" w:rsidRPr="00000000">
        <w:rPr>
          <w:color w:val="595a59"/>
          <w:sz w:val="20"/>
          <w:szCs w:val="20"/>
          <w:rtl w:val="0"/>
        </w:rPr>
        <w:t xml:space="preserve">Utilisez-vous la gamme de produits Données financières de la construction ? Si oui, </w:t>
      </w:r>
      <w:hyperlink r:id="rId74">
        <w:r w:rsidDel="00000000" w:rsidR="00000000" w:rsidRPr="00000000">
          <w:rPr>
            <w:color w:val="1155cc"/>
            <w:sz w:val="20"/>
            <w:szCs w:val="20"/>
            <w:u w:val="single"/>
            <w:rtl w:val="0"/>
          </w:rPr>
          <w:t xml:space="preserve">convertissez les offres qualifiées en bons de commande</w:t>
        </w:r>
      </w:hyperlink>
      <w:r w:rsidDel="00000000" w:rsidR="00000000" w:rsidRPr="00000000">
        <w:rPr>
          <w:rtl w:val="0"/>
        </w:rPr>
        <w:t xml:space="preserve">.</w:t>
        <w:br w:type="textWrapping"/>
        <w:br w:type="textWrapping"/>
      </w:r>
      <w:r w:rsidDel="00000000" w:rsidR="00000000" w:rsidRPr="00000000">
        <w:rPr>
          <w:rtl w:val="0"/>
        </w:rPr>
      </w:r>
    </w:p>
    <w:p w:rsidR="00000000" w:rsidDel="00000000" w:rsidP="00000000" w:rsidRDefault="00000000" w:rsidRPr="00000000" w14:paraId="000000FA">
      <w:pPr>
        <w:spacing w:after="0" w:lineRule="auto"/>
        <w:rPr>
          <w:b w:val="1"/>
          <w:color w:val="f47e42"/>
        </w:rPr>
      </w:pPr>
      <w:r w:rsidDel="00000000" w:rsidR="00000000" w:rsidRPr="00000000">
        <w:rPr>
          <w:b w:val="1"/>
          <w:color w:val="f47e42"/>
          <w:rtl w:val="0"/>
        </w:rPr>
        <w:t xml:space="preserve">Préqualification </w:t>
      </w:r>
    </w:p>
    <w:p w:rsidR="00000000" w:rsidDel="00000000" w:rsidP="00000000" w:rsidRDefault="00000000" w:rsidRPr="00000000" w14:paraId="000000FB">
      <w:pPr>
        <w:spacing w:after="0" w:lineRule="auto"/>
        <w:rPr>
          <w:b w:val="1"/>
          <w:color w:val="f47e42"/>
        </w:rPr>
      </w:pPr>
      <w:r w:rsidDel="00000000" w:rsidR="00000000" w:rsidRPr="00000000">
        <w:rPr>
          <w:sz w:val="20"/>
          <w:szCs w:val="20"/>
          <w:rtl w:val="0"/>
        </w:rPr>
        <w:t xml:space="preserve">L'outil </w:t>
      </w:r>
      <w:hyperlink r:id="rId75">
        <w:r w:rsidDel="00000000" w:rsidR="00000000" w:rsidRPr="00000000">
          <w:rPr>
            <w:color w:val="1155cc"/>
            <w:sz w:val="20"/>
            <w:szCs w:val="20"/>
            <w:u w:val="single"/>
            <w:rtl w:val="0"/>
          </w:rPr>
          <w:t xml:space="preserve">Préqualifications</w:t>
        </w:r>
      </w:hyperlink>
      <w:r w:rsidDel="00000000" w:rsidR="00000000" w:rsidRPr="00000000">
        <w:rPr>
          <w:sz w:val="20"/>
          <w:szCs w:val="20"/>
          <w:rtl w:val="0"/>
        </w:rPr>
        <w:t xml:space="preserve"> de niveau Entreprise de Procore permet aux utilisateurs d'évaluer leur entreprise en profondeur. Cela permet d'être sûr que les intérêts des utilisateurs sont protégés et que les risques financiers sont minimisés.</w:t>
      </w: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120" w:lineRule="auto"/>
        <w:rPr/>
      </w:pPr>
      <w:r w:rsidDel="00000000" w:rsidR="00000000" w:rsidRPr="00000000">
        <w:rPr>
          <w:sz w:val="20"/>
          <w:szCs w:val="20"/>
          <w:rtl w:val="0"/>
        </w:rPr>
        <w:t xml:space="preserve"> </w:t>
      </w:r>
      <w:r w:rsidDel="00000000" w:rsidR="00000000" w:rsidRPr="00000000">
        <w:rPr>
          <w:sz w:val="20"/>
          <w:szCs w:val="20"/>
          <w:highlight w:val="yellow"/>
          <w:rtl w:val="0"/>
        </w:rPr>
        <w:t xml:space="preserve">Le [RÔLE]</w:t>
      </w:r>
      <w:r w:rsidDel="00000000" w:rsidR="00000000" w:rsidRPr="00000000">
        <w:rPr>
          <w:rtl w:val="0"/>
        </w:rPr>
        <w:t xml:space="preserve"> sera chargé de gérer les qualifications de tous les fournisseurs et sous-traitants.</w: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120" w:lineRule="auto"/>
        <w:rPr>
          <w:sz w:val="20"/>
          <w:szCs w:val="2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120" w:lineRule="auto"/>
        <w:rPr>
          <w:sz w:val="20"/>
          <w:szCs w:val="20"/>
        </w:rPr>
      </w:pPr>
      <w:r w:rsidDel="00000000" w:rsidR="00000000" w:rsidRPr="00000000">
        <w:rPr>
          <w:rtl w:val="0"/>
        </w:rPr>
      </w:r>
    </w:p>
    <w:p w:rsidR="00000000" w:rsidDel="00000000" w:rsidP="00000000" w:rsidRDefault="00000000" w:rsidRPr="00000000" w14:paraId="000000FF">
      <w:pPr>
        <w:pStyle w:val="Heading2"/>
        <w:keepNext w:val="0"/>
        <w:keepLines w:val="0"/>
        <w:spacing w:before="0" w:lineRule="auto"/>
        <w:rPr>
          <w:color w:val="f47e42"/>
          <w:sz w:val="22"/>
          <w:szCs w:val="22"/>
        </w:rPr>
      </w:pPr>
      <w:r w:rsidDel="00000000" w:rsidR="00000000" w:rsidRPr="00000000">
        <w:rPr>
          <w:smallCaps w:val="1"/>
          <w:sz w:val="34"/>
          <w:szCs w:val="34"/>
          <w:rtl w:val="0"/>
        </w:rPr>
        <w:t xml:space="preserve">*VDC</w:t>
      </w:r>
      <w:r w:rsidDel="00000000" w:rsidR="00000000" w:rsidRPr="00000000">
        <w:rPr>
          <w:rtl w:val="0"/>
        </w:rPr>
      </w:r>
    </w:p>
    <w:p w:rsidR="00000000" w:rsidDel="00000000" w:rsidP="00000000" w:rsidRDefault="00000000" w:rsidRPr="00000000" w14:paraId="00000100">
      <w:pPr>
        <w:spacing w:after="120" w:lineRule="auto"/>
        <w:rPr>
          <w:b w:val="1"/>
          <w:color w:val="f47e42"/>
        </w:rPr>
      </w:pPr>
      <w:r w:rsidDel="00000000" w:rsidR="00000000" w:rsidRPr="00000000">
        <w:rPr>
          <w:b w:val="1"/>
          <w:color w:val="f47e42"/>
          <w:rtl w:val="0"/>
        </w:rPr>
        <w:t xml:space="preserve">Modèles</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120" w:lineRule="auto"/>
        <w:rPr>
          <w:sz w:val="20"/>
          <w:szCs w:val="20"/>
        </w:rPr>
      </w:pPr>
      <w:r w:rsidDel="00000000" w:rsidR="00000000" w:rsidRPr="00000000">
        <w:rPr>
          <w:sz w:val="20"/>
          <w:szCs w:val="20"/>
          <w:rtl w:val="0"/>
        </w:rPr>
        <w:t xml:space="preserve">L'outil et le plug-in </w:t>
      </w:r>
      <w:hyperlink r:id="rId76">
        <w:r w:rsidDel="00000000" w:rsidR="00000000" w:rsidRPr="00000000">
          <w:rPr>
            <w:color w:val="1155cc"/>
            <w:sz w:val="20"/>
            <w:szCs w:val="20"/>
            <w:u w:val="single"/>
            <w:rtl w:val="0"/>
          </w:rPr>
          <w:t xml:space="preserve">Modèles</w:t>
        </w:r>
      </w:hyperlink>
      <w:r w:rsidDel="00000000" w:rsidR="00000000" w:rsidRPr="00000000">
        <w:rPr>
          <w:sz w:val="20"/>
          <w:szCs w:val="20"/>
          <w:rtl w:val="0"/>
        </w:rPr>
        <w:t xml:space="preserve"> de Procore vous permettent de publier des fichiers de modèle Federated Navisworks® directement dans votre projet Procore et de les consulter dans un navigateur Web. Les équipes de terrain pourront alors référencer rapidement les modèles coordonnés sur le chantier dans leurs appareils mobiles iOS, ce qui limitera les erreurs d'installation et augmentera la productivité.</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120" w:lineRule="auto"/>
        <w:rPr>
          <w:sz w:val="20"/>
          <w:szCs w:val="20"/>
        </w:rPr>
      </w:pPr>
      <w:r w:rsidDel="00000000" w:rsidR="00000000" w:rsidRPr="00000000">
        <w:rPr>
          <w:sz w:val="20"/>
          <w:szCs w:val="20"/>
          <w:highlight w:val="yellow"/>
          <w:rtl w:val="0"/>
        </w:rPr>
        <w:t xml:space="preserve">Le [RÔLE]</w:t>
      </w:r>
      <w:r w:rsidDel="00000000" w:rsidR="00000000" w:rsidRPr="00000000">
        <w:rPr>
          <w:rtl w:val="0"/>
        </w:rPr>
        <w:t xml:space="preserve"> est chargé d'exporter les lieux de Revit vers Procore.</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120" w:lineRule="auto"/>
        <w:rPr>
          <w:sz w:val="20"/>
          <w:szCs w:val="20"/>
        </w:rPr>
      </w:pPr>
      <w:r w:rsidDel="00000000" w:rsidR="00000000" w:rsidRPr="00000000">
        <w:rPr>
          <w:sz w:val="20"/>
          <w:szCs w:val="20"/>
          <w:highlight w:val="yellow"/>
          <w:rtl w:val="0"/>
        </w:rPr>
        <w:t xml:space="preserve">Le [RÔLE]</w:t>
      </w:r>
      <w:r w:rsidDel="00000000" w:rsidR="00000000" w:rsidRPr="00000000">
        <w:rPr>
          <w:rtl w:val="0"/>
        </w:rPr>
        <w:t xml:space="preserve"> est chargé d'exporter les modèles de Navisworks vers Procore.</w:t>
      </w: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120" w:lineRule="auto"/>
        <w:rPr/>
      </w:pPr>
      <w:r w:rsidDel="00000000" w:rsidR="00000000" w:rsidRPr="00000000">
        <w:rPr>
          <w:highlight w:val="yellow"/>
          <w:rtl w:val="0"/>
        </w:rPr>
        <w:t xml:space="preserve">Le [RÔLE]</w:t>
      </w:r>
      <w:r w:rsidDel="00000000" w:rsidR="00000000" w:rsidRPr="00000000">
        <w:rPr>
          <w:rtl w:val="0"/>
        </w:rPr>
        <w:t xml:space="preserve"> pourra accéder à l'outil Modèles depuis un navigateur Web ou un appareil iOS.</w:t>
      </w:r>
    </w:p>
    <w:p w:rsidR="00000000" w:rsidDel="00000000" w:rsidP="00000000" w:rsidRDefault="00000000" w:rsidRPr="00000000" w14:paraId="00000105">
      <w:pPr>
        <w:spacing w:after="0" w:lineRule="auto"/>
        <w:rPr>
          <w:b w:val="1"/>
          <w:color w:val="f47e42"/>
        </w:rPr>
      </w:pPr>
      <w:r w:rsidDel="00000000" w:rsidR="00000000" w:rsidRPr="00000000">
        <w:rPr>
          <w:b w:val="1"/>
          <w:color w:val="f47e42"/>
          <w:rtl w:val="0"/>
        </w:rPr>
        <w:t xml:space="preserve">Problèmes de coordination</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120" w:lineRule="auto"/>
        <w:rPr>
          <w:sz w:val="20"/>
          <w:szCs w:val="20"/>
        </w:rPr>
      </w:pPr>
      <w:r w:rsidDel="00000000" w:rsidR="00000000" w:rsidRPr="00000000">
        <w:rPr>
          <w:sz w:val="20"/>
          <w:szCs w:val="20"/>
          <w:rtl w:val="0"/>
        </w:rPr>
        <w:t xml:space="preserve">Identifiez et résolvez les problèmes de coordination avant la construction à l'aide des plug-ins et de l'outil </w:t>
      </w:r>
      <w:hyperlink r:id="rId77">
        <w:r w:rsidDel="00000000" w:rsidR="00000000" w:rsidRPr="00000000">
          <w:rPr>
            <w:color w:val="1155cc"/>
            <w:sz w:val="20"/>
            <w:szCs w:val="20"/>
            <w:u w:val="single"/>
            <w:rtl w:val="0"/>
          </w:rPr>
          <w:t xml:space="preserve">Problèmes de coordination</w:t>
        </w:r>
      </w:hyperlink>
      <w:r w:rsidDel="00000000" w:rsidR="00000000" w:rsidRPr="00000000">
        <w:rPr>
          <w:sz w:val="20"/>
          <w:szCs w:val="20"/>
          <w:rtl w:val="0"/>
        </w:rPr>
        <w:t xml:space="preserve"> de Procore. Cet outil vous permettra de relier les problèmes de coordination aux autres éléments, par exemple aux DDR et aux événements de changement, donc de suivre et référencer les problèmes de leur apparition à leur résolution dans votre projet Procore. </w:t>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120" w:lineRule="auto"/>
        <w:rPr/>
      </w:pPr>
      <w:r w:rsidDel="00000000" w:rsidR="00000000" w:rsidRPr="00000000">
        <w:rPr>
          <w:sz w:val="20"/>
          <w:szCs w:val="20"/>
          <w:highlight w:val="yellow"/>
          <w:rtl w:val="0"/>
        </w:rPr>
        <w:t xml:space="preserve">Le [RÔLE]</w:t>
      </w:r>
      <w:r w:rsidDel="00000000" w:rsidR="00000000" w:rsidRPr="00000000">
        <w:rPr>
          <w:rtl w:val="0"/>
        </w:rPr>
        <w:t xml:space="preserve"> sera chargé de créer les problèmes de coordination sur un appareil iOS.</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120" w:lineRule="auto"/>
        <w:rPr/>
      </w:pPr>
      <w:r w:rsidDel="00000000" w:rsidR="00000000" w:rsidRPr="00000000">
        <w:rPr>
          <w:sz w:val="20"/>
          <w:szCs w:val="20"/>
          <w:highlight w:val="yellow"/>
          <w:rtl w:val="0"/>
        </w:rPr>
        <w:t xml:space="preserve">Le [RÔLE]</w:t>
      </w:r>
      <w:r w:rsidDel="00000000" w:rsidR="00000000" w:rsidRPr="00000000">
        <w:rPr>
          <w:rtl w:val="0"/>
        </w:rPr>
        <w:t xml:space="preserve"> sera chargé de créer et de gérer les problèmes de coordination via Navisworks et l'outil de coordination dans un navigateur Web.</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120" w:lineRule="auto"/>
        <w:rPr>
          <w:sz w:val="20"/>
          <w:szCs w:val="20"/>
        </w:rPr>
      </w:pPr>
      <w:r w:rsidDel="00000000" w:rsidR="00000000" w:rsidRPr="00000000">
        <w:rPr>
          <w:sz w:val="20"/>
          <w:szCs w:val="20"/>
          <w:highlight w:val="yellow"/>
          <w:rtl w:val="0"/>
        </w:rPr>
        <w:t xml:space="preserve">Le [RÔLE]</w:t>
      </w:r>
      <w:r w:rsidDel="00000000" w:rsidR="00000000" w:rsidRPr="00000000">
        <w:rPr>
          <w:sz w:val="20"/>
          <w:szCs w:val="20"/>
          <w:rtl w:val="0"/>
        </w:rPr>
        <w:t xml:space="preserve"> sera chargé de faire remonter les problèmes de coordination en les convertissant en DDR ou en observation.</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120" w:lineRule="auto"/>
        <w:rPr>
          <w:sz w:val="20"/>
          <w:szCs w:val="20"/>
        </w:rPr>
      </w:pPr>
      <w:r w:rsidDel="00000000" w:rsidR="00000000" w:rsidRPr="00000000">
        <w:rPr>
          <w:color w:val="595a59"/>
          <w:sz w:val="16"/>
          <w:szCs w:val="16"/>
          <w:rtl w:val="0"/>
        </w:rPr>
        <w:t xml:space="preserve">*Certification Procore : </w:t>
      </w:r>
      <w:hyperlink r:id="rId78">
        <w:r w:rsidDel="00000000" w:rsidR="00000000" w:rsidRPr="00000000">
          <w:rPr>
            <w:color w:val="0000ff"/>
            <w:sz w:val="16"/>
            <w:szCs w:val="16"/>
            <w:u w:val="single"/>
            <w:rtl w:val="0"/>
          </w:rPr>
          <w:t xml:space="preserve">outil Problèmes de coordination</w:t>
        </w:r>
      </w:hyperlink>
      <w:r w:rsidDel="00000000" w:rsidR="00000000" w:rsidRPr="00000000">
        <w:rPr>
          <w:rtl w:val="0"/>
        </w:rPr>
      </w:r>
    </w:p>
    <w:p w:rsidR="00000000" w:rsidDel="00000000" w:rsidP="00000000" w:rsidRDefault="00000000" w:rsidRPr="00000000" w14:paraId="0000010B">
      <w:pPr>
        <w:spacing w:after="120" w:lineRule="auto"/>
        <w:rPr>
          <w:color w:val="595a59"/>
          <w:sz w:val="20"/>
          <w:szCs w:val="2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rsid w:val="009310C5"/>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link w:val="Heading2Char"/>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character" w:styleId="Hyperlink">
    <w:name w:val="Hyperlink"/>
    <w:basedOn w:val="DefaultParagraphFont"/>
    <w:uiPriority w:val="99"/>
    <w:unhideWhenUsed w:val="1"/>
    <w:rsid w:val="000D0E54"/>
    <w:rPr>
      <w:color w:val="0000ff" w:themeColor="hyperlink"/>
      <w:u w:val="single"/>
    </w:rPr>
  </w:style>
  <w:style w:type="character" w:styleId="UnresolvedMention" w:customStyle="1">
    <w:name w:val="Unresolved Mention"/>
    <w:basedOn w:val="DefaultParagraphFont"/>
    <w:uiPriority w:val="99"/>
    <w:semiHidden w:val="1"/>
    <w:unhideWhenUsed w:val="1"/>
    <w:rsid w:val="003224E0"/>
    <w:rPr>
      <w:color w:val="605e5c"/>
      <w:shd w:color="auto" w:fill="e1dfdd" w:val="clear"/>
    </w:rPr>
  </w:style>
  <w:style w:type="character" w:styleId="Heading2Char" w:customStyle="1">
    <w:name w:val="Heading 2 Char"/>
    <w:basedOn w:val="DefaultParagraphFont"/>
    <w:link w:val="Heading2"/>
    <w:rsid w:val="003224E0"/>
    <w:rPr>
      <w:sz w:val="32"/>
      <w:szCs w:val="32"/>
    </w:rPr>
  </w:style>
  <w:style w:type="paragraph" w:styleId="BalloonText">
    <w:name w:val="Balloon Text"/>
    <w:basedOn w:val="Normal"/>
    <w:link w:val="BalloonTextChar"/>
    <w:uiPriority w:val="99"/>
    <w:semiHidden w:val="1"/>
    <w:unhideWhenUsed w:val="1"/>
    <w:rsid w:val="00FB55FD"/>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B55FD"/>
    <w:rPr>
      <w:rFonts w:ascii="Segoe UI" w:cs="Segoe UI" w:hAnsi="Segoe UI"/>
      <w:sz w:val="18"/>
      <w:szCs w:val="18"/>
    </w:rPr>
  </w:style>
  <w:style w:type="paragraph" w:styleId="NormalWeb">
    <w:name w:val="Normal (Web)"/>
    <w:basedOn w:val="Normal"/>
    <w:uiPriority w:val="99"/>
    <w:semiHidden w:val="1"/>
    <w:unhideWhenUsed w:val="1"/>
    <w:rsid w:val="00C94FD2"/>
    <w:rPr>
      <w:rFonts w:ascii="Times New Roman" w:cs="Times New Roman" w:hAnsi="Times New Roman"/>
      <w:sz w:val="24"/>
      <w:szCs w:val="24"/>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fr.support.procore.com/products/online/user-guide/company-level/directory/tutorials/grant-custom-permissions-in-a-permission-template" TargetMode="External"/><Relationship Id="rId42" Type="http://schemas.openxmlformats.org/officeDocument/2006/relationships/hyperlink" Target="https://fr.support.procore.com/products/online/user-guide/project-level/rfi" TargetMode="External"/><Relationship Id="rId41" Type="http://schemas.openxmlformats.org/officeDocument/2006/relationships/hyperlink" Target="https://fr.support.procore.com/products/online/user-guide/project-level/rfi" TargetMode="External"/><Relationship Id="rId44" Type="http://schemas.openxmlformats.org/officeDocument/2006/relationships/hyperlink" Target="https://fr.support.procore.com/products/online/user-guide/project-level/submittals" TargetMode="External"/><Relationship Id="rId43" Type="http://schemas.openxmlformats.org/officeDocument/2006/relationships/hyperlink" Target="https://fr.support.procore.com/products/online/user-guide/project-level/rfi/tutorials/configure-advanced-settings-rfis" TargetMode="External"/><Relationship Id="rId46" Type="http://schemas.openxmlformats.org/officeDocument/2006/relationships/hyperlink" Target="https://support.procore.com/products/online/user-guide/project-level/photos" TargetMode="External"/><Relationship Id="rId45" Type="http://schemas.openxmlformats.org/officeDocument/2006/relationships/hyperlink" Target="https://en.wikipedia.org/wiki/Shop_draw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r.support.procore.com/products/online/user-guide/company-level/permissions" TargetMode="External"/><Relationship Id="rId48" Type="http://schemas.openxmlformats.org/officeDocument/2006/relationships/hyperlink" Target="https://fr.support.procore.com/products/online/user-guide/project-level/photos/tutorials/bulk-edit-photos" TargetMode="External"/><Relationship Id="rId47" Type="http://schemas.openxmlformats.org/officeDocument/2006/relationships/hyperlink" Target="https://fr.support.procore.com/products/online/user-guide/project-level/photos/tutorials/create-a-photo-album" TargetMode="External"/><Relationship Id="rId49" Type="http://schemas.openxmlformats.org/officeDocument/2006/relationships/hyperlink" Target="https://fr.support.procore.com/products/procore-mobile-ios/user-guide/drawings-ios/tutorials/add-photos-to-a-drawing-io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r.support.procore.com/procore-learning-paths/general-contractor/procore-administrator" TargetMode="External"/><Relationship Id="rId8" Type="http://schemas.openxmlformats.org/officeDocument/2006/relationships/hyperlink" Target="https://fr.support.procore.com/products/online/user-guide/company-level/admin" TargetMode="External"/><Relationship Id="rId73" Type="http://schemas.openxmlformats.org/officeDocument/2006/relationships/hyperlink" Target="https://fr.support.procore.com/products/online/user-guide/project-level/bidding/tutorials/search-for-and-invite-bidders" TargetMode="External"/><Relationship Id="rId72" Type="http://schemas.openxmlformats.org/officeDocument/2006/relationships/hyperlink" Target="https://fr.support.procore.com/products/online/user-guide/project-level/bidding" TargetMode="External"/><Relationship Id="rId31" Type="http://schemas.openxmlformats.org/officeDocument/2006/relationships/hyperlink" Target="https://fr.support.procore.com/products/online/user-guide/project-level/documents" TargetMode="External"/><Relationship Id="rId75" Type="http://schemas.openxmlformats.org/officeDocument/2006/relationships/hyperlink" Target="https://fr.support.procore.com/products/online/user-guide/company-level/prequalifications" TargetMode="External"/><Relationship Id="rId30" Type="http://schemas.openxmlformats.org/officeDocument/2006/relationships/hyperlink" Target="https://fr.support.procore.com/products/online/user-guide/project-level/reports" TargetMode="External"/><Relationship Id="rId74" Type="http://schemas.openxmlformats.org/officeDocument/2006/relationships/hyperlink" Target="https://fr.support.procore.com/products/online/user-guide/project-level/bidding/tutorials/award-a-winning-bid-and-convert-it-into-a-purchase-order" TargetMode="External"/><Relationship Id="rId33" Type="http://schemas.openxmlformats.org/officeDocument/2006/relationships/hyperlink" Target="https://fr.support.procore.com/products/online/user-guide/project-level/documents/tutorials/manage-permissions-for-files-and-folders" TargetMode="External"/><Relationship Id="rId77" Type="http://schemas.openxmlformats.org/officeDocument/2006/relationships/hyperlink" Target="https://fr.support.procore.com/products/online/user-guide/project-level/coordination-issues" TargetMode="External"/><Relationship Id="rId32" Type="http://schemas.openxmlformats.org/officeDocument/2006/relationships/hyperlink" Target="https://fr.support.procore.com/products/online/user-guide/company-level/portfolio/tutorials/configure-a-project-template" TargetMode="External"/><Relationship Id="rId76" Type="http://schemas.openxmlformats.org/officeDocument/2006/relationships/hyperlink" Target="https://fr.support.procore.com/products/online/user-guide/project-level/models" TargetMode="External"/><Relationship Id="rId35" Type="http://schemas.openxmlformats.org/officeDocument/2006/relationships/hyperlink" Target="https://fr.support.procore.com/products/online/user-guide/project-level/documents/tutorials/manage-file-and-folder-tracking-in-the-project-documents-tool" TargetMode="External"/><Relationship Id="rId34" Type="http://schemas.openxmlformats.org/officeDocument/2006/relationships/hyperlink" Target="https://support.procore.com/products/online/user-guide/project-level/documents/tutorials/manage-file-and-folder-tracking-in-the-project-documents-tool" TargetMode="External"/><Relationship Id="rId78" Type="http://schemas.openxmlformats.org/officeDocument/2006/relationships/hyperlink" Target="https://learn.procore.com/series/advanced-training/coordination-issues-overview" TargetMode="External"/><Relationship Id="rId71" Type="http://schemas.openxmlformats.org/officeDocument/2006/relationships/hyperlink" Target="https://learn.procore.com/series/procore-certification-subcontractor-client/procore-certification-project-manager-at-specialty-contractor-resource-management" TargetMode="External"/><Relationship Id="rId70" Type="http://schemas.openxmlformats.org/officeDocument/2006/relationships/hyperlink" Target="https://fr.support.procore.com/products/online/user-guide/project-level/timesheets/tutorials/import-budgeted-production-quantities" TargetMode="External"/><Relationship Id="rId37" Type="http://schemas.openxmlformats.org/officeDocument/2006/relationships/hyperlink" Target="https://learn.procore.com/series/procore-certification-subcontractor-client/procore-certification-project-manager-at-specialty-contractor-core-tools" TargetMode="External"/><Relationship Id="rId36" Type="http://schemas.openxmlformats.org/officeDocument/2006/relationships/hyperlink" Target="https://fr.support.procore.com/products/online/user-guide/project-level/tasks" TargetMode="External"/><Relationship Id="rId39" Type="http://schemas.openxmlformats.org/officeDocument/2006/relationships/hyperlink" Target="https://fr.support.procore.com/products/online/user-guide/project-level/specifications" TargetMode="External"/><Relationship Id="rId38" Type="http://schemas.openxmlformats.org/officeDocument/2006/relationships/hyperlink" Target="https://support.procore.com/products/online/user-guide/project-level/drawings" TargetMode="External"/><Relationship Id="rId62" Type="http://schemas.openxmlformats.org/officeDocument/2006/relationships/hyperlink" Target="https://fr.support.procore.com/products/procore-mobile-ios/user-guide/drawings-ios/tutorials/link-items-to-a-drawing-ios" TargetMode="External"/><Relationship Id="rId61" Type="http://schemas.openxmlformats.org/officeDocument/2006/relationships/hyperlink" Target="https://fr.support.procore.com/products/online/user-guide/project-level/daily-log/tutorials/create-accident-log-entries" TargetMode="External"/><Relationship Id="rId20" Type="http://schemas.openxmlformats.org/officeDocument/2006/relationships/hyperlink" Target="https://fr.support.procore.com/products/procore-imports/setup-guide#Install_Procore_Imports_App" TargetMode="External"/><Relationship Id="rId64" Type="http://schemas.openxmlformats.org/officeDocument/2006/relationships/hyperlink" Target="https://learn.procore.com/series/procore-certification-subcontractor-client/procore-certification-project-manager-at-specialty-contractor-quality-safety" TargetMode="External"/><Relationship Id="rId63" Type="http://schemas.openxmlformats.org/officeDocument/2006/relationships/hyperlink" Target="https://fr.support.procore.com/products/online/user-guide/company-level/admin/tutorials/create-a-company-level-form-template" TargetMode="External"/><Relationship Id="rId22" Type="http://schemas.openxmlformats.org/officeDocument/2006/relationships/hyperlink" Target="https://fr.support.procore.com/products/online/user-guide/company-level/portfolio/tutorials/configure-a-project-template#Items_That_Will_Carry_Over_to_Your_New_Project" TargetMode="External"/><Relationship Id="rId66" Type="http://schemas.openxmlformats.org/officeDocument/2006/relationships/hyperlink" Target="https://fr.support.procore.com/products/online/user-guide/project-level/prime-contract" TargetMode="External"/><Relationship Id="rId21" Type="http://schemas.openxmlformats.org/officeDocument/2006/relationships/hyperlink" Target="https://fr.support.procore.com/products/online/user-guide/company-level/portfolio/tutorials/configure-a-project-template" TargetMode="External"/><Relationship Id="rId65" Type="http://schemas.openxmlformats.org/officeDocument/2006/relationships/hyperlink" Target="https://fr.support.procore.com/products/online/user-guide/company-level/admin/tutorials/set-up-a-new-budget-view" TargetMode="External"/><Relationship Id="rId24" Type="http://schemas.openxmlformats.org/officeDocument/2006/relationships/hyperlink" Target="https://fr.support.procore.com/products/procore-drive" TargetMode="External"/><Relationship Id="rId68" Type="http://schemas.openxmlformats.org/officeDocument/2006/relationships/hyperlink" Target="https://fr.support.procore.com/products/online/user-guide/project-level/prime-contract/tutorials/email-a-payment-application" TargetMode="External"/><Relationship Id="rId23" Type="http://schemas.openxmlformats.org/officeDocument/2006/relationships/hyperlink" Target="https://fr.support.procore.com/products/online/user-guide/project-level/documents/tutorials/create-a-standard-folder-structure" TargetMode="External"/><Relationship Id="rId67" Type="http://schemas.openxmlformats.org/officeDocument/2006/relationships/hyperlink" Target="https://fr.support.procore.com/products/online/user-guide/project-level/prime-contract/tutorials/create-schedule-of-values-from-the-budget" TargetMode="External"/><Relationship Id="rId60" Type="http://schemas.openxmlformats.org/officeDocument/2006/relationships/hyperlink" Target="https://fr.support.procore.com/products/online/user-guide/project-level/incidents" TargetMode="External"/><Relationship Id="rId26" Type="http://schemas.openxmlformats.org/officeDocument/2006/relationships/hyperlink" Target="https://fr.support.procore.com/products/online/user-guide/project-level/home" TargetMode="External"/><Relationship Id="rId25" Type="http://schemas.openxmlformats.org/officeDocument/2006/relationships/hyperlink" Target="https://fr.support.procore.com/products/online/user-guide/company-level/portfolio/tutorials/add-a-new-project" TargetMode="External"/><Relationship Id="rId69" Type="http://schemas.openxmlformats.org/officeDocument/2006/relationships/hyperlink" Target="https://learn.procore.com/series/procore-certification-subcontractor-client/procore-certification-project-manager-at-specialty-contractor-financial-management" TargetMode="External"/><Relationship Id="rId28" Type="http://schemas.openxmlformats.org/officeDocument/2006/relationships/hyperlink" Target="https://fr.support.procore.com/products/online/user-guide/project-level/admin/tutorials/add-multi-tiered-locations-to-a-project" TargetMode="External"/><Relationship Id="rId27" Type="http://schemas.openxmlformats.org/officeDocument/2006/relationships/hyperlink" Target="https://fr.support.procore.com/products/online/user-guide/project-level/admin" TargetMode="External"/><Relationship Id="rId29" Type="http://schemas.openxmlformats.org/officeDocument/2006/relationships/hyperlink" Target="https://fr.support.procore.com/products/online/user-guide/project-level/admin/tutorials/add-equipment" TargetMode="External"/><Relationship Id="rId51" Type="http://schemas.openxmlformats.org/officeDocument/2006/relationships/hyperlink" Target="https://fr.support.procore.com/products/online/user-guide/project-level/punch-list/tutorials/import-punch-list-items" TargetMode="External"/><Relationship Id="rId50" Type="http://schemas.openxmlformats.org/officeDocument/2006/relationships/hyperlink" Target="https://fr.support.procore.com/products/online/user-guide/project-level/punch-list" TargetMode="External"/><Relationship Id="rId53" Type="http://schemas.openxmlformats.org/officeDocument/2006/relationships/hyperlink" Target="https://fr.support.procore.com/products/online/user-guide/project-level/emails" TargetMode="External"/><Relationship Id="rId52" Type="http://schemas.openxmlformats.org/officeDocument/2006/relationships/hyperlink" Target="https://fr.support.procore.com/products/online/user-guide/project-level/meetings" TargetMode="External"/><Relationship Id="rId11" Type="http://schemas.openxmlformats.org/officeDocument/2006/relationships/hyperlink" Target="https://fr.support.procore.com/products/online/user-guide/company-level/reports" TargetMode="External"/><Relationship Id="rId55" Type="http://schemas.openxmlformats.org/officeDocument/2006/relationships/hyperlink" Target="https://fr.support.procore.com/products/online/user-guide/project-level/emails/tutorials/send-an-inbound-email-to-the-projects-emails-tool" TargetMode="External"/><Relationship Id="rId10" Type="http://schemas.openxmlformats.org/officeDocument/2006/relationships/hyperlink" Target="https://fr.support.procore.com/products/online/user-guide/company-level/directory" TargetMode="External"/><Relationship Id="rId54" Type="http://schemas.openxmlformats.org/officeDocument/2006/relationships/hyperlink" Target="https://fr.support.procore.com/products/procore-drive/user-guide/emails" TargetMode="External"/><Relationship Id="rId13" Type="http://schemas.openxmlformats.org/officeDocument/2006/relationships/hyperlink" Target="https://fr.support.procore.com/products/online/user-guide/company-level/prequalifications" TargetMode="External"/><Relationship Id="rId57" Type="http://schemas.openxmlformats.org/officeDocument/2006/relationships/hyperlink" Target="https://fr.support.procore.com/products/online/user-guide/project-level/inspections" TargetMode="External"/><Relationship Id="rId12" Type="http://schemas.openxmlformats.org/officeDocument/2006/relationships/hyperlink" Target="https://fr.support.procore.com/products/online/user-guide/company-level/inspections" TargetMode="External"/><Relationship Id="rId56" Type="http://schemas.openxmlformats.org/officeDocument/2006/relationships/hyperlink" Target="https://learn.procore.com/series/procore-certification-subcontractor-client/procore-certification-project-manager-at-specialty-contractor-project-management" TargetMode="External"/><Relationship Id="rId15" Type="http://schemas.openxmlformats.org/officeDocument/2006/relationships/hyperlink" Target="https://fr.support.procore.com/products/online/user-guide/company-level/admin/tutorials/add-a-custom-project-stage" TargetMode="External"/><Relationship Id="rId59" Type="http://schemas.openxmlformats.org/officeDocument/2006/relationships/hyperlink" Target="https://fr.support.procore.com/products/online/user-guide/project-level/inspections/tutorials/configure-advanced-settings-project-level-inspections#Inspection_Settings" TargetMode="External"/><Relationship Id="rId14" Type="http://schemas.openxmlformats.org/officeDocument/2006/relationships/hyperlink" Target="https://learn.procore.com/series/procore-certification-subcontractor-client/procore-certification-procore-administrator" TargetMode="External"/><Relationship Id="rId58" Type="http://schemas.openxmlformats.org/officeDocument/2006/relationships/hyperlink" Target="https://fr.support.procore.com/products/online/user-guide/project-level/inspections/tutorials/add-company-level-inspection-templates-to-your-project" TargetMode="External"/><Relationship Id="rId17" Type="http://schemas.openxmlformats.org/officeDocument/2006/relationships/hyperlink" Target="https://fr.support.procore.com/products/online/user-guide/company-level/admin/tutorials/add-a-custom-project-region" TargetMode="External"/><Relationship Id="rId16" Type="http://schemas.openxmlformats.org/officeDocument/2006/relationships/hyperlink" Target="https://fr.support.procore.com/products/online/user-guide/company-level/admin/tutorials/add-a-custom-project-type" TargetMode="External"/><Relationship Id="rId19" Type="http://schemas.openxmlformats.org/officeDocument/2006/relationships/hyperlink" Target="https://fr.support.procore.com/products/online/user-guide/company-level/admin/tutorials/add-and-edit-company-cost-codes" TargetMode="External"/><Relationship Id="rId18" Type="http://schemas.openxmlformats.org/officeDocument/2006/relationships/hyperlink" Target="https://fr.support.procore.com/faq/how-do-i-prepare-my-data-for-import-into-procore/what-are-custom-project-ro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vHHU6cYn3mxydqbspZhXe4trw==">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2020-06-16T15:25:00Z</dcterms:created>
  <dc:creator>Katy Durst</dc:creator>
</cp:coreProperties>
</file>